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F588E" w14:textId="77777777" w:rsidR="00415D1E" w:rsidRPr="00605D2D" w:rsidRDefault="00415D1E" w:rsidP="00001E60">
      <w:pPr>
        <w:suppressAutoHyphens/>
        <w:spacing w:after="0"/>
        <w:contextualSpacing/>
        <w:jc w:val="center"/>
        <w:rPr>
          <w:rFonts w:ascii="Times New Roman" w:hAnsi="Times New Roman" w:cs="Calibri"/>
          <w:lang w:eastAsia="ar-SA"/>
        </w:rPr>
      </w:pPr>
      <w:r w:rsidRPr="005B447A">
        <w:rPr>
          <w:rFonts w:eastAsia="Times New Roman"/>
          <w:i/>
          <w:noProof/>
          <w:color w:val="231F20"/>
          <w:spacing w:val="-11"/>
          <w:sz w:val="18"/>
          <w:szCs w:val="18"/>
          <w:lang w:eastAsia="lv-LV"/>
        </w:rPr>
        <w:drawing>
          <wp:inline distT="0" distB="0" distL="0" distR="0" wp14:anchorId="0942A50D" wp14:editId="5CC29D0B">
            <wp:extent cx="5760720" cy="987816"/>
            <wp:effectExtent l="0" t="0" r="0" b="0"/>
            <wp:docPr id="2" name="Picture 2"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987816"/>
                    </a:xfrm>
                    <a:prstGeom prst="rect">
                      <a:avLst/>
                    </a:prstGeom>
                    <a:noFill/>
                    <a:ln>
                      <a:noFill/>
                    </a:ln>
                  </pic:spPr>
                </pic:pic>
              </a:graphicData>
            </a:graphic>
          </wp:inline>
        </w:drawing>
      </w:r>
    </w:p>
    <w:p w14:paraId="66952C74" w14:textId="77777777" w:rsidR="00415D1E" w:rsidRPr="00CE2264" w:rsidRDefault="00415D1E" w:rsidP="005F34E9">
      <w:pPr>
        <w:spacing w:after="0"/>
        <w:contextualSpacing/>
        <w:jc w:val="center"/>
        <w:rPr>
          <w:rFonts w:ascii="Times New Roman" w:eastAsia="Times New Roman" w:hAnsi="Times New Roman"/>
          <w:color w:val="231F20"/>
          <w:sz w:val="17"/>
          <w:szCs w:val="17"/>
        </w:rPr>
      </w:pPr>
      <w:r w:rsidRPr="00CE2264">
        <w:rPr>
          <w:rFonts w:ascii="Times New Roman" w:eastAsia="Times New Roman" w:hAnsi="Times New Roman"/>
          <w:i/>
          <w:color w:val="231F20"/>
          <w:spacing w:val="-11"/>
          <w:sz w:val="18"/>
          <w:szCs w:val="18"/>
        </w:rPr>
        <w:t>__________________________________________________________________________</w:t>
      </w:r>
    </w:p>
    <w:p w14:paraId="03D75B80" w14:textId="77777777" w:rsidR="00415D1E" w:rsidRPr="00CE2264" w:rsidRDefault="00415D1E" w:rsidP="00001E60">
      <w:pPr>
        <w:spacing w:after="0"/>
        <w:contextualSpacing/>
        <w:jc w:val="center"/>
        <w:rPr>
          <w:rFonts w:ascii="Times New Roman" w:eastAsia="Times New Roman" w:hAnsi="Times New Roman"/>
          <w:color w:val="231F20"/>
          <w:sz w:val="17"/>
          <w:szCs w:val="17"/>
        </w:rPr>
      </w:pPr>
      <w:r w:rsidRPr="00CE2264">
        <w:rPr>
          <w:rFonts w:ascii="Times New Roman" w:eastAsia="Times New Roman" w:hAnsi="Times New Roman"/>
          <w:color w:val="231F20"/>
          <w:sz w:val="17"/>
          <w:szCs w:val="17"/>
        </w:rPr>
        <w:t>Antonijas iela 6, Rīga, LV-1010, tālr.: 67063800, fakss: 67063840, e-pasts: kanceleja@ta.gov.lv, www.ta.gov.lv</w:t>
      </w:r>
    </w:p>
    <w:p w14:paraId="77DDEC8D" w14:textId="77777777" w:rsidR="00415D1E" w:rsidRPr="005B447A" w:rsidRDefault="00415D1E" w:rsidP="005F34E9">
      <w:pPr>
        <w:spacing w:after="0"/>
        <w:contextualSpacing/>
        <w:jc w:val="center"/>
        <w:rPr>
          <w:rFonts w:ascii="Times New Roman" w:hAnsi="Times New Roman"/>
          <w:b/>
          <w:sz w:val="24"/>
          <w:szCs w:val="24"/>
        </w:rPr>
      </w:pPr>
    </w:p>
    <w:p w14:paraId="17C8E020" w14:textId="77777777" w:rsidR="00415D1E" w:rsidRPr="005B447A" w:rsidRDefault="00415D1E" w:rsidP="005F34E9">
      <w:pPr>
        <w:suppressAutoHyphens/>
        <w:spacing w:after="0"/>
        <w:contextualSpacing/>
        <w:jc w:val="center"/>
        <w:rPr>
          <w:rFonts w:ascii="Times New Roman" w:hAnsi="Times New Roman" w:cs="Calibri"/>
          <w:sz w:val="28"/>
          <w:szCs w:val="28"/>
          <w:lang w:eastAsia="ar-SA"/>
        </w:rPr>
      </w:pPr>
      <w:r w:rsidRPr="005B447A">
        <w:rPr>
          <w:rFonts w:ascii="Times New Roman" w:hAnsi="Times New Roman" w:cs="Calibri"/>
          <w:sz w:val="28"/>
          <w:szCs w:val="28"/>
          <w:lang w:eastAsia="ar-SA"/>
        </w:rPr>
        <w:t>IEKŠĒJIE NOTEIKUMI</w:t>
      </w:r>
    </w:p>
    <w:p w14:paraId="104AEBB1" w14:textId="77777777" w:rsidR="00415D1E" w:rsidRPr="005B447A" w:rsidRDefault="00415D1E" w:rsidP="005F34E9">
      <w:pPr>
        <w:suppressAutoHyphens/>
        <w:spacing w:after="0"/>
        <w:contextualSpacing/>
        <w:jc w:val="center"/>
        <w:rPr>
          <w:rFonts w:ascii="Times New Roman" w:hAnsi="Times New Roman" w:cs="Calibri"/>
          <w:sz w:val="24"/>
          <w:szCs w:val="24"/>
          <w:lang w:eastAsia="ar-SA"/>
        </w:rPr>
      </w:pPr>
    </w:p>
    <w:p w14:paraId="2540A464" w14:textId="77777777" w:rsidR="00415D1E" w:rsidRPr="005B447A" w:rsidRDefault="00415D1E" w:rsidP="005F34E9">
      <w:pPr>
        <w:suppressAutoHyphens/>
        <w:spacing w:after="0"/>
        <w:contextualSpacing/>
        <w:jc w:val="center"/>
        <w:rPr>
          <w:rFonts w:ascii="Times New Roman" w:hAnsi="Times New Roman" w:cs="Calibri"/>
          <w:sz w:val="24"/>
          <w:szCs w:val="24"/>
          <w:lang w:eastAsia="ar-SA"/>
        </w:rPr>
      </w:pPr>
      <w:r w:rsidRPr="005B447A">
        <w:rPr>
          <w:rFonts w:ascii="Times New Roman" w:hAnsi="Times New Roman" w:cs="Calibri"/>
          <w:sz w:val="24"/>
          <w:szCs w:val="24"/>
          <w:lang w:eastAsia="ar-SA"/>
        </w:rPr>
        <w:t>Rīgā</w:t>
      </w:r>
    </w:p>
    <w:p w14:paraId="4168CA8D" w14:textId="53D4123B" w:rsidR="005F34E9" w:rsidRPr="005B447A" w:rsidRDefault="005F34E9" w:rsidP="005F34E9">
      <w:pPr>
        <w:suppressAutoHyphens/>
        <w:spacing w:after="0"/>
        <w:contextualSpacing/>
        <w:rPr>
          <w:rFonts w:ascii="Times New Roman" w:hAnsi="Times New Roman" w:cs="Calibri"/>
          <w:sz w:val="24"/>
          <w:szCs w:val="24"/>
          <w:lang w:eastAsia="ar-SA"/>
        </w:rPr>
      </w:pPr>
    </w:p>
    <w:p w14:paraId="47053EEA" w14:textId="26E504DB" w:rsidR="00415D1E" w:rsidRPr="005B447A" w:rsidRDefault="00E55379" w:rsidP="005F34E9">
      <w:pPr>
        <w:tabs>
          <w:tab w:val="right" w:pos="9356"/>
        </w:tabs>
        <w:suppressAutoHyphens/>
        <w:spacing w:after="0"/>
        <w:contextualSpacing/>
        <w:jc w:val="both"/>
        <w:rPr>
          <w:rFonts w:ascii="Times New Roman" w:hAnsi="Times New Roman" w:cs="Calibri"/>
          <w:sz w:val="24"/>
          <w:szCs w:val="24"/>
          <w:lang w:eastAsia="ar-SA"/>
        </w:rPr>
      </w:pPr>
      <w:r>
        <w:rPr>
          <w:rFonts w:ascii="Times New Roman" w:hAnsi="Times New Roman" w:cs="Calibri"/>
          <w:sz w:val="24"/>
          <w:szCs w:val="24"/>
          <w:lang w:eastAsia="ar-SA"/>
        </w:rPr>
        <w:t>13</w:t>
      </w:r>
      <w:r w:rsidR="006760B9">
        <w:rPr>
          <w:rFonts w:ascii="Times New Roman" w:hAnsi="Times New Roman" w:cs="Calibri"/>
          <w:sz w:val="24"/>
          <w:szCs w:val="24"/>
          <w:lang w:eastAsia="ar-SA"/>
        </w:rPr>
        <w:t>.02.2020.</w:t>
      </w:r>
      <w:r w:rsidR="00D7101B">
        <w:rPr>
          <w:rFonts w:ascii="Times New Roman" w:hAnsi="Times New Roman" w:cs="Calibri"/>
          <w:sz w:val="24"/>
          <w:szCs w:val="24"/>
          <w:lang w:eastAsia="ar-SA"/>
        </w:rPr>
        <w:tab/>
        <w:t>Nr. 1-3/4</w:t>
      </w:r>
    </w:p>
    <w:p w14:paraId="2524362E" w14:textId="77777777" w:rsidR="005F34E9" w:rsidRPr="005B447A" w:rsidRDefault="005F34E9" w:rsidP="005F34E9">
      <w:pPr>
        <w:spacing w:after="0"/>
        <w:contextualSpacing/>
        <w:jc w:val="center"/>
        <w:rPr>
          <w:rFonts w:ascii="Times New Roman" w:hAnsi="Times New Roman"/>
          <w:b/>
          <w:sz w:val="24"/>
          <w:szCs w:val="24"/>
        </w:rPr>
      </w:pPr>
    </w:p>
    <w:p w14:paraId="79CB2247" w14:textId="2143125D" w:rsidR="00415D1E" w:rsidRPr="00605D2D" w:rsidRDefault="005F34E9" w:rsidP="005F34E9">
      <w:pPr>
        <w:spacing w:after="0"/>
        <w:contextualSpacing/>
        <w:jc w:val="center"/>
        <w:rPr>
          <w:rFonts w:ascii="Times New Roman" w:hAnsi="Times New Roman"/>
          <w:b/>
          <w:i/>
          <w:sz w:val="24"/>
          <w:szCs w:val="24"/>
        </w:rPr>
      </w:pPr>
      <w:r w:rsidRPr="005B447A">
        <w:rPr>
          <w:rFonts w:ascii="Times New Roman" w:hAnsi="Times New Roman"/>
          <w:b/>
          <w:sz w:val="24"/>
          <w:szCs w:val="24"/>
        </w:rPr>
        <w:t>Ētikas kodekss</w:t>
      </w:r>
    </w:p>
    <w:p w14:paraId="2F4B805C" w14:textId="77777777" w:rsidR="00415D1E" w:rsidRPr="00CE2264" w:rsidRDefault="00415D1E" w:rsidP="005F34E9">
      <w:pPr>
        <w:spacing w:after="0"/>
        <w:contextualSpacing/>
        <w:jc w:val="center"/>
        <w:rPr>
          <w:rFonts w:ascii="Times New Roman" w:hAnsi="Times New Roman"/>
          <w:b/>
          <w:sz w:val="24"/>
          <w:szCs w:val="24"/>
        </w:rPr>
      </w:pPr>
    </w:p>
    <w:p w14:paraId="7E880BBB" w14:textId="77777777" w:rsidR="00415D1E" w:rsidRPr="00CE2264" w:rsidRDefault="00415D1E" w:rsidP="005F34E9">
      <w:pPr>
        <w:spacing w:after="0"/>
        <w:contextualSpacing/>
        <w:jc w:val="right"/>
        <w:rPr>
          <w:rFonts w:ascii="Times New Roman" w:hAnsi="Times New Roman"/>
          <w:sz w:val="24"/>
          <w:szCs w:val="24"/>
        </w:rPr>
      </w:pPr>
      <w:r w:rsidRPr="00CE2264">
        <w:rPr>
          <w:rFonts w:ascii="Times New Roman" w:hAnsi="Times New Roman"/>
          <w:sz w:val="24"/>
          <w:szCs w:val="24"/>
        </w:rPr>
        <w:t>Izdoti saskaņā ar</w:t>
      </w:r>
    </w:p>
    <w:p w14:paraId="4436FB9F" w14:textId="77777777" w:rsidR="00415D1E" w:rsidRPr="005B447A" w:rsidRDefault="00415D1E" w:rsidP="005F34E9">
      <w:pPr>
        <w:spacing w:after="0"/>
        <w:contextualSpacing/>
        <w:jc w:val="right"/>
        <w:rPr>
          <w:rFonts w:ascii="Times New Roman" w:hAnsi="Times New Roman"/>
          <w:sz w:val="24"/>
          <w:szCs w:val="24"/>
        </w:rPr>
      </w:pPr>
      <w:r w:rsidRPr="005B447A">
        <w:rPr>
          <w:rFonts w:ascii="Times New Roman" w:hAnsi="Times New Roman"/>
          <w:sz w:val="24"/>
          <w:szCs w:val="24"/>
        </w:rPr>
        <w:t>Valsts pārvaldes iekārtas likuma</w:t>
      </w:r>
    </w:p>
    <w:p w14:paraId="0C5FD1D1" w14:textId="77777777" w:rsidR="00415D1E" w:rsidRPr="005B447A" w:rsidRDefault="00415D1E" w:rsidP="005F34E9">
      <w:pPr>
        <w:spacing w:after="0"/>
        <w:contextualSpacing/>
        <w:jc w:val="right"/>
        <w:rPr>
          <w:rFonts w:ascii="Times New Roman" w:hAnsi="Times New Roman"/>
          <w:sz w:val="24"/>
          <w:szCs w:val="24"/>
        </w:rPr>
      </w:pPr>
      <w:r w:rsidRPr="005B447A">
        <w:rPr>
          <w:rFonts w:ascii="Times New Roman" w:hAnsi="Times New Roman"/>
          <w:sz w:val="24"/>
          <w:szCs w:val="24"/>
        </w:rPr>
        <w:t>72. panta pirmās daļas 2. punktu</w:t>
      </w:r>
    </w:p>
    <w:p w14:paraId="5300E43D" w14:textId="77777777" w:rsidR="00415D1E" w:rsidRPr="005B447A" w:rsidRDefault="00415D1E" w:rsidP="005F34E9">
      <w:pPr>
        <w:spacing w:after="0"/>
        <w:contextualSpacing/>
        <w:jc w:val="right"/>
        <w:rPr>
          <w:rFonts w:ascii="Times New Roman" w:hAnsi="Times New Roman"/>
          <w:sz w:val="24"/>
          <w:szCs w:val="24"/>
        </w:rPr>
      </w:pPr>
    </w:p>
    <w:p w14:paraId="6440E388" w14:textId="77777777" w:rsidR="00415D1E" w:rsidRPr="005B447A" w:rsidRDefault="00415D1E" w:rsidP="005F34E9">
      <w:pPr>
        <w:spacing w:after="0"/>
        <w:contextualSpacing/>
        <w:jc w:val="center"/>
        <w:rPr>
          <w:rFonts w:ascii="Times New Roman" w:hAnsi="Times New Roman"/>
          <w:b/>
          <w:sz w:val="24"/>
          <w:szCs w:val="24"/>
        </w:rPr>
      </w:pPr>
      <w:r w:rsidRPr="005B447A">
        <w:rPr>
          <w:rFonts w:ascii="Times New Roman" w:hAnsi="Times New Roman"/>
          <w:b/>
          <w:sz w:val="24"/>
          <w:szCs w:val="24"/>
        </w:rPr>
        <w:t>I. Vispārīgie jautājumi</w:t>
      </w:r>
    </w:p>
    <w:p w14:paraId="2865BD69" w14:textId="77777777" w:rsidR="00415D1E" w:rsidRPr="005B447A" w:rsidRDefault="00415D1E" w:rsidP="005F34E9">
      <w:pPr>
        <w:spacing w:after="0"/>
        <w:contextualSpacing/>
        <w:rPr>
          <w:rFonts w:ascii="Times New Roman" w:hAnsi="Times New Roman"/>
          <w:b/>
          <w:sz w:val="24"/>
          <w:szCs w:val="24"/>
        </w:rPr>
      </w:pPr>
    </w:p>
    <w:p w14:paraId="65154D74" w14:textId="7E3385B5" w:rsidR="005F34E9" w:rsidRPr="005B447A" w:rsidRDefault="00415D1E" w:rsidP="005F34E9">
      <w:pPr>
        <w:spacing w:after="0"/>
        <w:ind w:firstLine="720"/>
        <w:contextualSpacing/>
        <w:jc w:val="both"/>
        <w:rPr>
          <w:rFonts w:ascii="Times New Roman" w:hAnsi="Times New Roman"/>
          <w:sz w:val="24"/>
          <w:szCs w:val="24"/>
        </w:rPr>
      </w:pPr>
      <w:r w:rsidRPr="005B447A">
        <w:rPr>
          <w:rFonts w:ascii="Times New Roman" w:hAnsi="Times New Roman"/>
          <w:sz w:val="24"/>
          <w:szCs w:val="24"/>
        </w:rPr>
        <w:t xml:space="preserve">1. Iekšējie noteikumi nosaka </w:t>
      </w:r>
      <w:r w:rsidR="00E9154E" w:rsidRPr="005B447A">
        <w:rPr>
          <w:rFonts w:ascii="Times New Roman" w:hAnsi="Times New Roman"/>
          <w:sz w:val="24"/>
          <w:szCs w:val="24"/>
        </w:rPr>
        <w:t>vērtības un ētikas</w:t>
      </w:r>
      <w:r w:rsidR="00A55FEA" w:rsidRPr="005B447A">
        <w:rPr>
          <w:rFonts w:ascii="Times New Roman" w:hAnsi="Times New Roman"/>
          <w:sz w:val="24"/>
          <w:szCs w:val="24"/>
        </w:rPr>
        <w:t> </w:t>
      </w:r>
      <w:r w:rsidR="00E9154E" w:rsidRPr="005B447A">
        <w:rPr>
          <w:rFonts w:ascii="Times New Roman" w:hAnsi="Times New Roman"/>
          <w:sz w:val="24"/>
          <w:szCs w:val="24"/>
        </w:rPr>
        <w:t>–</w:t>
      </w:r>
      <w:r w:rsidR="00A55FEA" w:rsidRPr="005B447A">
        <w:rPr>
          <w:rFonts w:ascii="Times New Roman" w:hAnsi="Times New Roman"/>
          <w:sz w:val="24"/>
          <w:szCs w:val="24"/>
        </w:rPr>
        <w:t> </w:t>
      </w:r>
      <w:r w:rsidR="00E9154E" w:rsidRPr="005B447A">
        <w:rPr>
          <w:rFonts w:ascii="Times New Roman" w:hAnsi="Times New Roman"/>
          <w:sz w:val="24"/>
          <w:szCs w:val="24"/>
        </w:rPr>
        <w:t>uzvedības un rīcības</w:t>
      </w:r>
      <w:r w:rsidR="00A55FEA" w:rsidRPr="005B447A">
        <w:rPr>
          <w:rFonts w:ascii="Times New Roman" w:hAnsi="Times New Roman"/>
          <w:sz w:val="24"/>
          <w:szCs w:val="24"/>
        </w:rPr>
        <w:t> </w:t>
      </w:r>
      <w:r w:rsidR="00E9154E" w:rsidRPr="005B447A">
        <w:rPr>
          <w:rFonts w:ascii="Times New Roman" w:hAnsi="Times New Roman"/>
          <w:sz w:val="24"/>
          <w:szCs w:val="24"/>
        </w:rPr>
        <w:t>–</w:t>
      </w:r>
      <w:r w:rsidR="00A55FEA" w:rsidRPr="005B447A">
        <w:rPr>
          <w:rFonts w:ascii="Times New Roman" w:hAnsi="Times New Roman"/>
          <w:sz w:val="24"/>
          <w:szCs w:val="24"/>
        </w:rPr>
        <w:t> </w:t>
      </w:r>
      <w:r w:rsidR="00E9154E" w:rsidRPr="005B447A">
        <w:rPr>
          <w:rFonts w:ascii="Times New Roman" w:hAnsi="Times New Roman"/>
          <w:sz w:val="24"/>
          <w:szCs w:val="24"/>
        </w:rPr>
        <w:t>pamatprincipus, kuru</w:t>
      </w:r>
      <w:r w:rsidR="00024974" w:rsidRPr="005B447A">
        <w:rPr>
          <w:rFonts w:ascii="Times New Roman" w:hAnsi="Times New Roman"/>
          <w:sz w:val="24"/>
          <w:szCs w:val="24"/>
        </w:rPr>
        <w:t>s</w:t>
      </w:r>
      <w:r w:rsidR="00E9154E" w:rsidRPr="005B447A">
        <w:rPr>
          <w:rFonts w:ascii="Times New Roman" w:hAnsi="Times New Roman"/>
          <w:sz w:val="24"/>
          <w:szCs w:val="24"/>
        </w:rPr>
        <w:t xml:space="preserve"> ievēro </w:t>
      </w:r>
      <w:r w:rsidR="00F5248A" w:rsidRPr="005B447A">
        <w:rPr>
          <w:rFonts w:ascii="Times New Roman" w:hAnsi="Times New Roman"/>
          <w:sz w:val="24"/>
          <w:szCs w:val="24"/>
        </w:rPr>
        <w:t xml:space="preserve">Tiesu </w:t>
      </w:r>
      <w:r w:rsidR="00E9154E" w:rsidRPr="005B447A">
        <w:rPr>
          <w:rFonts w:ascii="Times New Roman" w:hAnsi="Times New Roman"/>
          <w:sz w:val="24"/>
          <w:szCs w:val="24"/>
        </w:rPr>
        <w:t>administrācijas</w:t>
      </w:r>
      <w:r w:rsidR="00F5248A" w:rsidRPr="005B447A">
        <w:rPr>
          <w:rFonts w:ascii="Times New Roman" w:hAnsi="Times New Roman"/>
          <w:sz w:val="24"/>
          <w:szCs w:val="24"/>
        </w:rPr>
        <w:t xml:space="preserve"> (turpmāk – administrācija)</w:t>
      </w:r>
      <w:r w:rsidR="00E9154E" w:rsidRPr="005B447A">
        <w:rPr>
          <w:rFonts w:ascii="Times New Roman" w:hAnsi="Times New Roman"/>
          <w:sz w:val="24"/>
          <w:szCs w:val="24"/>
        </w:rPr>
        <w:t xml:space="preserve"> </w:t>
      </w:r>
      <w:r w:rsidR="005F34E9" w:rsidRPr="005B447A">
        <w:rPr>
          <w:rFonts w:ascii="Times New Roman" w:hAnsi="Times New Roman"/>
          <w:sz w:val="24"/>
          <w:szCs w:val="24"/>
        </w:rPr>
        <w:t>valsts civildienesta ierēdņ</w:t>
      </w:r>
      <w:r w:rsidR="00E9154E" w:rsidRPr="005B447A">
        <w:rPr>
          <w:rFonts w:ascii="Times New Roman" w:hAnsi="Times New Roman"/>
          <w:sz w:val="24"/>
          <w:szCs w:val="24"/>
        </w:rPr>
        <w:t>i</w:t>
      </w:r>
      <w:r w:rsidR="005F34E9" w:rsidRPr="005B447A">
        <w:rPr>
          <w:rFonts w:ascii="Times New Roman" w:hAnsi="Times New Roman"/>
          <w:sz w:val="24"/>
          <w:szCs w:val="24"/>
        </w:rPr>
        <w:t xml:space="preserve"> un darbiniek</w:t>
      </w:r>
      <w:r w:rsidR="00E9154E" w:rsidRPr="005B447A">
        <w:rPr>
          <w:rFonts w:ascii="Times New Roman" w:hAnsi="Times New Roman"/>
          <w:sz w:val="24"/>
          <w:szCs w:val="24"/>
        </w:rPr>
        <w:t>i</w:t>
      </w:r>
      <w:r w:rsidR="005F34E9" w:rsidRPr="005B447A">
        <w:rPr>
          <w:rFonts w:ascii="Times New Roman" w:hAnsi="Times New Roman"/>
          <w:sz w:val="24"/>
          <w:szCs w:val="24"/>
        </w:rPr>
        <w:t xml:space="preserve"> (turpmāk – nodarbināt</w:t>
      </w:r>
      <w:r w:rsidR="00E9154E" w:rsidRPr="005B447A">
        <w:rPr>
          <w:rFonts w:ascii="Times New Roman" w:hAnsi="Times New Roman"/>
          <w:sz w:val="24"/>
          <w:szCs w:val="24"/>
        </w:rPr>
        <w:t>ais</w:t>
      </w:r>
      <w:r w:rsidR="005F34E9" w:rsidRPr="005B447A">
        <w:rPr>
          <w:rFonts w:ascii="Times New Roman" w:hAnsi="Times New Roman"/>
          <w:sz w:val="24"/>
          <w:szCs w:val="24"/>
        </w:rPr>
        <w:t>).</w:t>
      </w:r>
    </w:p>
    <w:p w14:paraId="0C84BE1C" w14:textId="199D5A55" w:rsidR="00E9154E" w:rsidRPr="00E94BD2" w:rsidRDefault="005F34E9" w:rsidP="00E9154E">
      <w:pPr>
        <w:spacing w:after="0"/>
        <w:ind w:firstLine="720"/>
        <w:contextualSpacing/>
        <w:jc w:val="both"/>
        <w:rPr>
          <w:rFonts w:ascii="Times New Roman" w:hAnsi="Times New Roman"/>
          <w:sz w:val="24"/>
          <w:szCs w:val="24"/>
        </w:rPr>
      </w:pPr>
      <w:r w:rsidRPr="005B447A">
        <w:rPr>
          <w:rFonts w:ascii="Times New Roman" w:hAnsi="Times New Roman"/>
          <w:sz w:val="24"/>
          <w:szCs w:val="24"/>
        </w:rPr>
        <w:t>2. </w:t>
      </w:r>
      <w:r w:rsidR="00F5248A" w:rsidRPr="005B447A">
        <w:rPr>
          <w:rFonts w:ascii="Times New Roman" w:hAnsi="Times New Roman"/>
          <w:sz w:val="24"/>
          <w:szCs w:val="24"/>
        </w:rPr>
        <w:t>Šo iekšējo noteikumu</w:t>
      </w:r>
      <w:r w:rsidR="00E9154E" w:rsidRPr="005B447A">
        <w:rPr>
          <w:rFonts w:ascii="Times New Roman" w:hAnsi="Times New Roman"/>
          <w:sz w:val="24"/>
          <w:szCs w:val="24"/>
        </w:rPr>
        <w:t xml:space="preserve"> mērķis ir </w:t>
      </w:r>
      <w:r w:rsidR="00024974" w:rsidRPr="005B447A">
        <w:rPr>
          <w:rFonts w:ascii="Times New Roman" w:hAnsi="Times New Roman"/>
          <w:sz w:val="24"/>
          <w:szCs w:val="24"/>
        </w:rPr>
        <w:t xml:space="preserve">veicināt izpratni par valsts pārvaldes vērtībām un uz tām balstītiem ētikas pamatprincipiem, kā arī tiem atbilstošu rīcību, sekmējot labu pārvaldību un vairojot sabiedrības uzticēšanos valsts pārvaldei, </w:t>
      </w:r>
      <w:r w:rsidR="00E9154E" w:rsidRPr="005B447A">
        <w:rPr>
          <w:rFonts w:ascii="Times New Roman" w:hAnsi="Times New Roman"/>
          <w:sz w:val="24"/>
          <w:szCs w:val="24"/>
        </w:rPr>
        <w:t xml:space="preserve">administrācijai un </w:t>
      </w:r>
      <w:r w:rsidR="00867A07" w:rsidRPr="005B447A">
        <w:rPr>
          <w:rFonts w:ascii="Times New Roman" w:hAnsi="Times New Roman"/>
          <w:sz w:val="24"/>
          <w:szCs w:val="24"/>
        </w:rPr>
        <w:t>rajonu (pilsētu) ties</w:t>
      </w:r>
      <w:r w:rsidR="00867A07">
        <w:rPr>
          <w:rFonts w:ascii="Times New Roman" w:hAnsi="Times New Roman"/>
          <w:sz w:val="24"/>
          <w:szCs w:val="24"/>
        </w:rPr>
        <w:t>ām</w:t>
      </w:r>
      <w:r w:rsidR="00867A07" w:rsidRPr="005B447A">
        <w:rPr>
          <w:rFonts w:ascii="Times New Roman" w:hAnsi="Times New Roman"/>
          <w:sz w:val="24"/>
          <w:szCs w:val="24"/>
        </w:rPr>
        <w:t xml:space="preserve"> un apgabalties</w:t>
      </w:r>
      <w:r w:rsidR="00867A07">
        <w:rPr>
          <w:rFonts w:ascii="Times New Roman" w:hAnsi="Times New Roman"/>
          <w:sz w:val="24"/>
          <w:szCs w:val="24"/>
        </w:rPr>
        <w:t>ām</w:t>
      </w:r>
      <w:r w:rsidR="00867A07" w:rsidRPr="005B447A">
        <w:rPr>
          <w:rFonts w:ascii="Times New Roman" w:hAnsi="Times New Roman"/>
          <w:sz w:val="24"/>
          <w:szCs w:val="24"/>
        </w:rPr>
        <w:t xml:space="preserve"> (turpmāk – tiesa)</w:t>
      </w:r>
      <w:r w:rsidR="00E9154E" w:rsidRPr="005B447A">
        <w:rPr>
          <w:rFonts w:ascii="Times New Roman" w:hAnsi="Times New Roman"/>
          <w:sz w:val="24"/>
          <w:szCs w:val="24"/>
        </w:rPr>
        <w:t>.</w:t>
      </w:r>
      <w:r w:rsidR="00E94BD2">
        <w:rPr>
          <w:rFonts w:ascii="Times New Roman" w:hAnsi="Times New Roman"/>
          <w:sz w:val="24"/>
          <w:szCs w:val="24"/>
        </w:rPr>
        <w:t xml:space="preserve"> </w:t>
      </w:r>
      <w:r w:rsidR="00E94BD2" w:rsidRPr="00E94BD2">
        <w:rPr>
          <w:rFonts w:ascii="Times New Roman" w:hAnsi="Times New Roman"/>
          <w:sz w:val="24"/>
          <w:szCs w:val="24"/>
        </w:rPr>
        <w:t>Situācij</w:t>
      </w:r>
      <w:r w:rsidR="00E94BD2">
        <w:rPr>
          <w:rFonts w:ascii="Times New Roman" w:hAnsi="Times New Roman"/>
          <w:sz w:val="24"/>
          <w:szCs w:val="24"/>
        </w:rPr>
        <w:t>ā</w:t>
      </w:r>
      <w:r w:rsidR="00E94BD2" w:rsidRPr="00E94BD2">
        <w:rPr>
          <w:rFonts w:ascii="Times New Roman" w:hAnsi="Times New Roman"/>
          <w:sz w:val="24"/>
          <w:szCs w:val="24"/>
        </w:rPr>
        <w:t xml:space="preserve">s, kuras nav noteiktas šajos </w:t>
      </w:r>
      <w:r w:rsidR="00E94BD2">
        <w:rPr>
          <w:rFonts w:ascii="Times New Roman" w:hAnsi="Times New Roman"/>
          <w:sz w:val="24"/>
          <w:szCs w:val="24"/>
        </w:rPr>
        <w:t xml:space="preserve">iekšējos </w:t>
      </w:r>
      <w:r w:rsidR="00E94BD2" w:rsidRPr="00E94BD2">
        <w:rPr>
          <w:rFonts w:ascii="Times New Roman" w:hAnsi="Times New Roman"/>
          <w:sz w:val="24"/>
          <w:szCs w:val="24"/>
        </w:rPr>
        <w:t xml:space="preserve">noteikumos, </w:t>
      </w:r>
      <w:r w:rsidR="00E94BD2">
        <w:rPr>
          <w:rFonts w:ascii="Times New Roman" w:hAnsi="Times New Roman"/>
          <w:sz w:val="24"/>
          <w:szCs w:val="24"/>
        </w:rPr>
        <w:t xml:space="preserve">nodarbinātais </w:t>
      </w:r>
      <w:r w:rsidR="00E94BD2" w:rsidRPr="00E94BD2">
        <w:rPr>
          <w:rFonts w:ascii="Times New Roman" w:hAnsi="Times New Roman"/>
          <w:sz w:val="24"/>
          <w:szCs w:val="24"/>
        </w:rPr>
        <w:t xml:space="preserve">rīkojas </w:t>
      </w:r>
      <w:r w:rsidR="00E94BD2">
        <w:rPr>
          <w:rFonts w:ascii="Times New Roman" w:hAnsi="Times New Roman"/>
          <w:sz w:val="24"/>
          <w:szCs w:val="24"/>
        </w:rPr>
        <w:t xml:space="preserve">atbilstoši </w:t>
      </w:r>
      <w:r w:rsidR="00E94BD2" w:rsidRPr="00E94BD2">
        <w:rPr>
          <w:rFonts w:ascii="Times New Roman" w:hAnsi="Times New Roman"/>
          <w:sz w:val="24"/>
          <w:szCs w:val="24"/>
        </w:rPr>
        <w:t xml:space="preserve">vispārpieņemtiem uzvedības un </w:t>
      </w:r>
      <w:r w:rsidR="00E94BD2">
        <w:rPr>
          <w:rFonts w:ascii="Times New Roman" w:hAnsi="Times New Roman"/>
          <w:sz w:val="24"/>
          <w:szCs w:val="24"/>
        </w:rPr>
        <w:t>ētikas</w:t>
      </w:r>
      <w:r w:rsidR="00E94BD2" w:rsidRPr="00E94BD2">
        <w:rPr>
          <w:rFonts w:ascii="Times New Roman" w:hAnsi="Times New Roman"/>
          <w:sz w:val="24"/>
          <w:szCs w:val="24"/>
        </w:rPr>
        <w:t xml:space="preserve"> principiem</w:t>
      </w:r>
      <w:r w:rsidR="00E94BD2">
        <w:rPr>
          <w:rFonts w:ascii="Times New Roman" w:hAnsi="Times New Roman"/>
          <w:sz w:val="24"/>
          <w:szCs w:val="24"/>
        </w:rPr>
        <w:t>.</w:t>
      </w:r>
    </w:p>
    <w:p w14:paraId="48561B2B" w14:textId="35CF3774" w:rsidR="007550C1" w:rsidRPr="00605D2D" w:rsidRDefault="000D52A9" w:rsidP="007550C1">
      <w:pPr>
        <w:spacing w:after="0"/>
        <w:ind w:firstLine="720"/>
        <w:contextualSpacing/>
        <w:jc w:val="both"/>
        <w:rPr>
          <w:rFonts w:ascii="Times New Roman" w:hAnsi="Times New Roman"/>
          <w:sz w:val="24"/>
          <w:szCs w:val="24"/>
        </w:rPr>
      </w:pPr>
      <w:r w:rsidRPr="00E94BD2">
        <w:rPr>
          <w:rFonts w:ascii="Times New Roman" w:hAnsi="Times New Roman"/>
          <w:sz w:val="24"/>
          <w:szCs w:val="24"/>
        </w:rPr>
        <w:t>3. </w:t>
      </w:r>
      <w:r w:rsidR="007550C1" w:rsidRPr="00605D2D">
        <w:rPr>
          <w:rFonts w:ascii="Times New Roman" w:hAnsi="Times New Roman"/>
          <w:sz w:val="24"/>
          <w:szCs w:val="24"/>
        </w:rPr>
        <w:t xml:space="preserve">Administrācijas </w:t>
      </w:r>
      <w:proofErr w:type="spellStart"/>
      <w:r w:rsidR="007550C1" w:rsidRPr="00605D2D">
        <w:rPr>
          <w:rFonts w:ascii="Times New Roman" w:hAnsi="Times New Roman"/>
          <w:sz w:val="24"/>
          <w:szCs w:val="24"/>
        </w:rPr>
        <w:t>Personālvadības</w:t>
      </w:r>
      <w:proofErr w:type="spellEnd"/>
      <w:r w:rsidR="007550C1" w:rsidRPr="00605D2D">
        <w:rPr>
          <w:rFonts w:ascii="Times New Roman" w:hAnsi="Times New Roman"/>
          <w:sz w:val="24"/>
          <w:szCs w:val="24"/>
        </w:rPr>
        <w:t xml:space="preserve"> un juridiskais departaments nodrošina, ka š</w:t>
      </w:r>
      <w:r w:rsidR="00AF1FC5" w:rsidRPr="00605D2D">
        <w:rPr>
          <w:rFonts w:ascii="Times New Roman" w:hAnsi="Times New Roman"/>
          <w:sz w:val="24"/>
          <w:szCs w:val="24"/>
        </w:rPr>
        <w:t>o</w:t>
      </w:r>
      <w:r w:rsidR="007550C1" w:rsidRPr="00605D2D">
        <w:rPr>
          <w:rFonts w:ascii="Times New Roman" w:hAnsi="Times New Roman"/>
          <w:sz w:val="24"/>
          <w:szCs w:val="24"/>
        </w:rPr>
        <w:t xml:space="preserve"> iekšēj</w:t>
      </w:r>
      <w:r w:rsidR="00AF1FC5" w:rsidRPr="00605D2D">
        <w:rPr>
          <w:rFonts w:ascii="Times New Roman" w:hAnsi="Times New Roman"/>
          <w:sz w:val="24"/>
          <w:szCs w:val="24"/>
        </w:rPr>
        <w:t>o</w:t>
      </w:r>
      <w:r w:rsidR="007550C1" w:rsidRPr="00605D2D">
        <w:rPr>
          <w:rFonts w:ascii="Times New Roman" w:hAnsi="Times New Roman"/>
          <w:sz w:val="24"/>
          <w:szCs w:val="24"/>
        </w:rPr>
        <w:t xml:space="preserve"> noteikumu prasības, kas jāievēro nodarbinātajiem, ir publiski pieejamas.</w:t>
      </w:r>
    </w:p>
    <w:p w14:paraId="0E19A4A2" w14:textId="77777777" w:rsidR="000D52A9" w:rsidRPr="00605D2D" w:rsidRDefault="000D52A9" w:rsidP="00E9154E">
      <w:pPr>
        <w:spacing w:after="0"/>
        <w:ind w:firstLine="720"/>
        <w:contextualSpacing/>
        <w:jc w:val="both"/>
        <w:rPr>
          <w:rFonts w:ascii="Times New Roman" w:hAnsi="Times New Roman"/>
          <w:sz w:val="24"/>
          <w:szCs w:val="24"/>
        </w:rPr>
      </w:pPr>
    </w:p>
    <w:p w14:paraId="4CCD852D" w14:textId="5654948B" w:rsidR="00024974" w:rsidRPr="00605D2D" w:rsidRDefault="00024974" w:rsidP="00024974">
      <w:pPr>
        <w:spacing w:after="0"/>
        <w:contextualSpacing/>
        <w:jc w:val="center"/>
        <w:rPr>
          <w:rFonts w:ascii="Times New Roman" w:hAnsi="Times New Roman"/>
          <w:b/>
          <w:bCs/>
          <w:sz w:val="24"/>
          <w:szCs w:val="24"/>
        </w:rPr>
      </w:pPr>
      <w:r w:rsidRPr="00605D2D">
        <w:rPr>
          <w:rFonts w:ascii="Times New Roman" w:hAnsi="Times New Roman"/>
          <w:b/>
          <w:bCs/>
          <w:sz w:val="24"/>
          <w:szCs w:val="24"/>
        </w:rPr>
        <w:t>II. Vērtības un ētikas pamatprincipi</w:t>
      </w:r>
    </w:p>
    <w:p w14:paraId="05D36993" w14:textId="77777777" w:rsidR="00024974" w:rsidRPr="00605D2D" w:rsidRDefault="00024974" w:rsidP="00024974">
      <w:pPr>
        <w:spacing w:after="0"/>
        <w:contextualSpacing/>
        <w:jc w:val="center"/>
        <w:rPr>
          <w:rFonts w:ascii="Times New Roman" w:hAnsi="Times New Roman"/>
          <w:b/>
          <w:bCs/>
          <w:sz w:val="24"/>
          <w:szCs w:val="24"/>
        </w:rPr>
      </w:pPr>
    </w:p>
    <w:p w14:paraId="037AFF5F" w14:textId="698F38A0"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4</w:t>
      </w:r>
      <w:r w:rsidR="00024974" w:rsidRPr="00605D2D">
        <w:rPr>
          <w:rFonts w:ascii="Times New Roman" w:hAnsi="Times New Roman"/>
          <w:sz w:val="24"/>
          <w:szCs w:val="24"/>
        </w:rPr>
        <w:t>.</w:t>
      </w:r>
      <w:r w:rsidR="00072FF4" w:rsidRPr="00605D2D">
        <w:rPr>
          <w:rFonts w:ascii="Times New Roman" w:hAnsi="Times New Roman"/>
          <w:sz w:val="24"/>
          <w:szCs w:val="24"/>
        </w:rPr>
        <w:t> </w:t>
      </w:r>
      <w:r w:rsidR="00024974" w:rsidRPr="00605D2D">
        <w:rPr>
          <w:rFonts w:ascii="Times New Roman" w:hAnsi="Times New Roman"/>
          <w:sz w:val="24"/>
          <w:szCs w:val="24"/>
        </w:rPr>
        <w:t>Nodarbinātais rīkojas saskaņā ar šādām valsts pārvaldes vērtībām:</w:t>
      </w:r>
    </w:p>
    <w:p w14:paraId="3BB88333" w14:textId="367C4A03"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4</w:t>
      </w:r>
      <w:r w:rsidR="00024974" w:rsidRPr="00605D2D">
        <w:rPr>
          <w:rFonts w:ascii="Times New Roman" w:hAnsi="Times New Roman"/>
          <w:sz w:val="24"/>
          <w:szCs w:val="24"/>
        </w:rPr>
        <w:t>.1.</w:t>
      </w:r>
      <w:r w:rsidR="00072FF4" w:rsidRPr="00605D2D">
        <w:rPr>
          <w:rFonts w:ascii="Times New Roman" w:hAnsi="Times New Roman"/>
          <w:sz w:val="24"/>
          <w:szCs w:val="24"/>
        </w:rPr>
        <w:t> </w:t>
      </w:r>
      <w:r w:rsidR="00024974" w:rsidRPr="00605D2D">
        <w:rPr>
          <w:rFonts w:ascii="Times New Roman" w:hAnsi="Times New Roman"/>
          <w:sz w:val="24"/>
          <w:szCs w:val="24"/>
        </w:rPr>
        <w:t>profesionalitāte un efektivitāte;</w:t>
      </w:r>
    </w:p>
    <w:p w14:paraId="5378041B" w14:textId="5930208B"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4</w:t>
      </w:r>
      <w:r w:rsidR="00024974" w:rsidRPr="00605D2D">
        <w:rPr>
          <w:rFonts w:ascii="Times New Roman" w:hAnsi="Times New Roman"/>
          <w:sz w:val="24"/>
          <w:szCs w:val="24"/>
        </w:rPr>
        <w:t>.2.</w:t>
      </w:r>
      <w:r w:rsidR="00072FF4" w:rsidRPr="00605D2D">
        <w:rPr>
          <w:rFonts w:ascii="Times New Roman" w:hAnsi="Times New Roman"/>
          <w:sz w:val="24"/>
          <w:szCs w:val="24"/>
        </w:rPr>
        <w:t> </w:t>
      </w:r>
      <w:r w:rsidR="00024974" w:rsidRPr="00605D2D">
        <w:rPr>
          <w:rFonts w:ascii="Times New Roman" w:hAnsi="Times New Roman"/>
          <w:sz w:val="24"/>
          <w:szCs w:val="24"/>
        </w:rPr>
        <w:t>godprātība;</w:t>
      </w:r>
    </w:p>
    <w:p w14:paraId="1638FBA8" w14:textId="265D4AF7"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4</w:t>
      </w:r>
      <w:r w:rsidR="00024974" w:rsidRPr="00605D2D">
        <w:rPr>
          <w:rFonts w:ascii="Times New Roman" w:hAnsi="Times New Roman"/>
          <w:sz w:val="24"/>
          <w:szCs w:val="24"/>
        </w:rPr>
        <w:t>.3.</w:t>
      </w:r>
      <w:r w:rsidR="00072FF4" w:rsidRPr="00605D2D">
        <w:rPr>
          <w:rFonts w:ascii="Times New Roman" w:hAnsi="Times New Roman"/>
          <w:sz w:val="24"/>
          <w:szCs w:val="24"/>
        </w:rPr>
        <w:t> </w:t>
      </w:r>
      <w:r w:rsidR="00024974" w:rsidRPr="00605D2D">
        <w:rPr>
          <w:rFonts w:ascii="Times New Roman" w:hAnsi="Times New Roman"/>
          <w:sz w:val="24"/>
          <w:szCs w:val="24"/>
        </w:rPr>
        <w:t>atbildība;</w:t>
      </w:r>
    </w:p>
    <w:p w14:paraId="60319FC4" w14:textId="6411B0BB"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4</w:t>
      </w:r>
      <w:r w:rsidR="00024974" w:rsidRPr="00605D2D">
        <w:rPr>
          <w:rFonts w:ascii="Times New Roman" w:hAnsi="Times New Roman"/>
          <w:sz w:val="24"/>
          <w:szCs w:val="24"/>
        </w:rPr>
        <w:t>.4.</w:t>
      </w:r>
      <w:r w:rsidR="00072FF4" w:rsidRPr="00605D2D">
        <w:rPr>
          <w:rFonts w:ascii="Times New Roman" w:hAnsi="Times New Roman"/>
          <w:sz w:val="24"/>
          <w:szCs w:val="24"/>
        </w:rPr>
        <w:t> </w:t>
      </w:r>
      <w:r w:rsidR="00024974" w:rsidRPr="00605D2D">
        <w:rPr>
          <w:rFonts w:ascii="Times New Roman" w:hAnsi="Times New Roman"/>
          <w:sz w:val="24"/>
          <w:szCs w:val="24"/>
        </w:rPr>
        <w:t>darbs sabiedrības labā;</w:t>
      </w:r>
    </w:p>
    <w:p w14:paraId="0D446958" w14:textId="15B5EF52"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4</w:t>
      </w:r>
      <w:r w:rsidR="00024974" w:rsidRPr="00605D2D">
        <w:rPr>
          <w:rFonts w:ascii="Times New Roman" w:hAnsi="Times New Roman"/>
          <w:sz w:val="24"/>
          <w:szCs w:val="24"/>
        </w:rPr>
        <w:t>.5.</w:t>
      </w:r>
      <w:r w:rsidR="00072FF4" w:rsidRPr="00605D2D">
        <w:rPr>
          <w:rFonts w:ascii="Times New Roman" w:hAnsi="Times New Roman"/>
          <w:sz w:val="24"/>
          <w:szCs w:val="24"/>
        </w:rPr>
        <w:t> </w:t>
      </w:r>
      <w:r w:rsidR="00024974" w:rsidRPr="00605D2D">
        <w:rPr>
          <w:rFonts w:ascii="Times New Roman" w:hAnsi="Times New Roman"/>
          <w:sz w:val="24"/>
          <w:szCs w:val="24"/>
        </w:rPr>
        <w:t>valsts ilgtspēja un sabiedrības labklājība;</w:t>
      </w:r>
    </w:p>
    <w:p w14:paraId="1191EB23" w14:textId="7FAADA27"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4</w:t>
      </w:r>
      <w:r w:rsidR="00024974" w:rsidRPr="00605D2D">
        <w:rPr>
          <w:rFonts w:ascii="Times New Roman" w:hAnsi="Times New Roman"/>
          <w:sz w:val="24"/>
          <w:szCs w:val="24"/>
        </w:rPr>
        <w:t>.6.</w:t>
      </w:r>
      <w:r w:rsidR="00072FF4" w:rsidRPr="00605D2D">
        <w:rPr>
          <w:rFonts w:ascii="Times New Roman" w:hAnsi="Times New Roman"/>
          <w:sz w:val="24"/>
          <w:szCs w:val="24"/>
        </w:rPr>
        <w:t> </w:t>
      </w:r>
      <w:r w:rsidR="00024974" w:rsidRPr="00605D2D">
        <w:rPr>
          <w:rFonts w:ascii="Times New Roman" w:hAnsi="Times New Roman"/>
          <w:sz w:val="24"/>
          <w:szCs w:val="24"/>
        </w:rPr>
        <w:t>atklāta un sabiedrībai pieejama valsts pārvalde;</w:t>
      </w:r>
    </w:p>
    <w:p w14:paraId="764D8E31" w14:textId="5880014E"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4</w:t>
      </w:r>
      <w:r w:rsidR="00024974" w:rsidRPr="00605D2D">
        <w:rPr>
          <w:rFonts w:ascii="Times New Roman" w:hAnsi="Times New Roman"/>
          <w:sz w:val="24"/>
          <w:szCs w:val="24"/>
        </w:rPr>
        <w:t>.7.</w:t>
      </w:r>
      <w:r w:rsidR="00072FF4" w:rsidRPr="00605D2D">
        <w:rPr>
          <w:rFonts w:ascii="Times New Roman" w:hAnsi="Times New Roman"/>
          <w:sz w:val="24"/>
          <w:szCs w:val="24"/>
        </w:rPr>
        <w:t> </w:t>
      </w:r>
      <w:r w:rsidR="00024974" w:rsidRPr="00605D2D">
        <w:rPr>
          <w:rFonts w:ascii="Times New Roman" w:hAnsi="Times New Roman"/>
          <w:sz w:val="24"/>
          <w:szCs w:val="24"/>
        </w:rPr>
        <w:t>sadarbība valsts pārvaldē.</w:t>
      </w:r>
    </w:p>
    <w:p w14:paraId="0DE2269D" w14:textId="52A3876F"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5</w:t>
      </w:r>
      <w:r w:rsidR="000D52A9" w:rsidRPr="00605D2D">
        <w:rPr>
          <w:rFonts w:ascii="Times New Roman" w:hAnsi="Times New Roman"/>
          <w:sz w:val="24"/>
          <w:szCs w:val="24"/>
        </w:rPr>
        <w:t>.</w:t>
      </w:r>
      <w:r w:rsidR="00072FF4" w:rsidRPr="00605D2D">
        <w:rPr>
          <w:rFonts w:ascii="Times New Roman" w:hAnsi="Times New Roman"/>
          <w:sz w:val="24"/>
          <w:szCs w:val="24"/>
        </w:rPr>
        <w:t> </w:t>
      </w:r>
      <w:r w:rsidR="00024974" w:rsidRPr="00605D2D">
        <w:rPr>
          <w:rFonts w:ascii="Times New Roman" w:hAnsi="Times New Roman"/>
          <w:sz w:val="24"/>
          <w:szCs w:val="24"/>
        </w:rPr>
        <w:t>Nodarbinātais ievēro šādus šo ie</w:t>
      </w:r>
      <w:r w:rsidR="00072FF4" w:rsidRPr="00605D2D">
        <w:rPr>
          <w:rFonts w:ascii="Times New Roman" w:hAnsi="Times New Roman"/>
          <w:sz w:val="24"/>
          <w:szCs w:val="24"/>
        </w:rPr>
        <w:t>kšējo noteikumu</w:t>
      </w:r>
      <w:r w:rsidR="00024974" w:rsidRPr="00605D2D">
        <w:rPr>
          <w:rFonts w:ascii="Times New Roman" w:hAnsi="Times New Roman"/>
          <w:sz w:val="24"/>
          <w:szCs w:val="24"/>
        </w:rPr>
        <w:t xml:space="preserve"> </w:t>
      </w:r>
      <w:r>
        <w:rPr>
          <w:rFonts w:ascii="Times New Roman" w:hAnsi="Times New Roman"/>
          <w:sz w:val="24"/>
          <w:szCs w:val="24"/>
        </w:rPr>
        <w:t>4</w:t>
      </w:r>
      <w:r w:rsidR="00024974" w:rsidRPr="00605D2D">
        <w:rPr>
          <w:rFonts w:ascii="Times New Roman" w:hAnsi="Times New Roman"/>
          <w:sz w:val="24"/>
          <w:szCs w:val="24"/>
        </w:rPr>
        <w:t>.</w:t>
      </w:r>
      <w:r w:rsidR="00072FF4" w:rsidRPr="00605D2D">
        <w:rPr>
          <w:rFonts w:ascii="Times New Roman" w:hAnsi="Times New Roman"/>
          <w:sz w:val="24"/>
          <w:szCs w:val="24"/>
        </w:rPr>
        <w:t> </w:t>
      </w:r>
      <w:r w:rsidR="00024974" w:rsidRPr="00605D2D">
        <w:rPr>
          <w:rFonts w:ascii="Times New Roman" w:hAnsi="Times New Roman"/>
          <w:sz w:val="24"/>
          <w:szCs w:val="24"/>
        </w:rPr>
        <w:t>punktā minētajās vērtībās balstītus ētikas pamatprincipus:</w:t>
      </w:r>
    </w:p>
    <w:p w14:paraId="0E2A3F46" w14:textId="668F92B3"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lastRenderedPageBreak/>
        <w:t>5</w:t>
      </w:r>
      <w:r w:rsidR="00024974" w:rsidRPr="00605D2D">
        <w:rPr>
          <w:rFonts w:ascii="Times New Roman" w:hAnsi="Times New Roman"/>
          <w:sz w:val="24"/>
          <w:szCs w:val="24"/>
        </w:rPr>
        <w:t>.1.</w:t>
      </w:r>
      <w:r w:rsidR="000D52A9" w:rsidRPr="00605D2D">
        <w:rPr>
          <w:rFonts w:ascii="Times New Roman" w:hAnsi="Times New Roman"/>
          <w:sz w:val="24"/>
          <w:szCs w:val="24"/>
        </w:rPr>
        <w:t> </w:t>
      </w:r>
      <w:r w:rsidR="00024974" w:rsidRPr="00605D2D">
        <w:rPr>
          <w:rFonts w:ascii="Times New Roman" w:hAnsi="Times New Roman"/>
          <w:sz w:val="24"/>
          <w:szCs w:val="24"/>
        </w:rPr>
        <w:t>profesionalitāte un efektivitāte:</w:t>
      </w:r>
    </w:p>
    <w:p w14:paraId="363F07E0" w14:textId="2CFBD404"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5</w:t>
      </w:r>
      <w:r w:rsidR="00024974" w:rsidRPr="00605D2D">
        <w:rPr>
          <w:rFonts w:ascii="Times New Roman" w:hAnsi="Times New Roman"/>
          <w:sz w:val="24"/>
          <w:szCs w:val="24"/>
        </w:rPr>
        <w:t>.1.1.</w:t>
      </w:r>
      <w:r w:rsidR="000D52A9" w:rsidRPr="00605D2D">
        <w:rPr>
          <w:rFonts w:ascii="Times New Roman" w:hAnsi="Times New Roman"/>
          <w:sz w:val="24"/>
          <w:szCs w:val="24"/>
        </w:rPr>
        <w:t> </w:t>
      </w:r>
      <w:r w:rsidR="00024974" w:rsidRPr="00605D2D">
        <w:rPr>
          <w:rFonts w:ascii="Times New Roman" w:hAnsi="Times New Roman"/>
          <w:sz w:val="24"/>
          <w:szCs w:val="24"/>
        </w:rPr>
        <w:t>izmanto un attīsta darbā nepieciešamās kompetences, prasmes un zināšanas, pārņem nozares un privātā sektora labo praksi un starptautisko pieredzi;</w:t>
      </w:r>
    </w:p>
    <w:p w14:paraId="28DB5C8A" w14:textId="54016203"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5</w:t>
      </w:r>
      <w:r w:rsidR="00024974" w:rsidRPr="00605D2D">
        <w:rPr>
          <w:rFonts w:ascii="Times New Roman" w:hAnsi="Times New Roman"/>
          <w:sz w:val="24"/>
          <w:szCs w:val="24"/>
        </w:rPr>
        <w:t>.1.</w:t>
      </w:r>
      <w:r w:rsidR="00F5248A" w:rsidRPr="00605D2D">
        <w:rPr>
          <w:rFonts w:ascii="Times New Roman" w:hAnsi="Times New Roman"/>
          <w:sz w:val="24"/>
          <w:szCs w:val="24"/>
        </w:rPr>
        <w:t>2</w:t>
      </w:r>
      <w:r w:rsidR="00024974" w:rsidRPr="00605D2D">
        <w:rPr>
          <w:rFonts w:ascii="Times New Roman" w:hAnsi="Times New Roman"/>
          <w:sz w:val="24"/>
          <w:szCs w:val="24"/>
        </w:rPr>
        <w:t>.</w:t>
      </w:r>
      <w:r w:rsidR="000D52A9" w:rsidRPr="00605D2D">
        <w:rPr>
          <w:rFonts w:ascii="Times New Roman" w:hAnsi="Times New Roman"/>
          <w:sz w:val="24"/>
          <w:szCs w:val="24"/>
        </w:rPr>
        <w:t> </w:t>
      </w:r>
      <w:r w:rsidR="00024974" w:rsidRPr="00605D2D">
        <w:rPr>
          <w:rFonts w:ascii="Times New Roman" w:hAnsi="Times New Roman"/>
          <w:sz w:val="24"/>
          <w:szCs w:val="24"/>
        </w:rPr>
        <w:t>strādā efektīvi, izvirzīto mērķi un kvalitatīvu rezultātu sasniedzot ar iespējami maziem resursiem;</w:t>
      </w:r>
    </w:p>
    <w:p w14:paraId="43871574" w14:textId="5419EEA5"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5</w:t>
      </w:r>
      <w:r w:rsidR="00024974" w:rsidRPr="00605D2D">
        <w:rPr>
          <w:rFonts w:ascii="Times New Roman" w:hAnsi="Times New Roman"/>
          <w:sz w:val="24"/>
          <w:szCs w:val="24"/>
        </w:rPr>
        <w:t>.1.</w:t>
      </w:r>
      <w:r w:rsidR="00F5248A" w:rsidRPr="00605D2D">
        <w:rPr>
          <w:rFonts w:ascii="Times New Roman" w:hAnsi="Times New Roman"/>
          <w:sz w:val="24"/>
          <w:szCs w:val="24"/>
        </w:rPr>
        <w:t>3</w:t>
      </w:r>
      <w:r w:rsidR="00024974" w:rsidRPr="00605D2D">
        <w:rPr>
          <w:rFonts w:ascii="Times New Roman" w:hAnsi="Times New Roman"/>
          <w:sz w:val="24"/>
          <w:szCs w:val="24"/>
        </w:rPr>
        <w:t>.</w:t>
      </w:r>
      <w:r w:rsidR="000D52A9" w:rsidRPr="00605D2D">
        <w:rPr>
          <w:rFonts w:ascii="Times New Roman" w:hAnsi="Times New Roman"/>
          <w:sz w:val="24"/>
          <w:szCs w:val="24"/>
        </w:rPr>
        <w:t> </w:t>
      </w:r>
      <w:r w:rsidR="00024974" w:rsidRPr="00605D2D">
        <w:rPr>
          <w:rFonts w:ascii="Times New Roman" w:hAnsi="Times New Roman"/>
          <w:sz w:val="24"/>
          <w:szCs w:val="24"/>
        </w:rPr>
        <w:t>ir atvērts pārmaiņām un iesaistās jaunu pieeju un inovāciju izmantošanā valsts pārvaldē;</w:t>
      </w:r>
    </w:p>
    <w:p w14:paraId="5ABFEF07" w14:textId="01E51CD1"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5</w:t>
      </w:r>
      <w:r w:rsidR="00024974" w:rsidRPr="00605D2D">
        <w:rPr>
          <w:rFonts w:ascii="Times New Roman" w:hAnsi="Times New Roman"/>
          <w:sz w:val="24"/>
          <w:szCs w:val="24"/>
        </w:rPr>
        <w:t>.1.</w:t>
      </w:r>
      <w:r w:rsidR="00F5248A" w:rsidRPr="00605D2D">
        <w:rPr>
          <w:rFonts w:ascii="Times New Roman" w:hAnsi="Times New Roman"/>
          <w:sz w:val="24"/>
          <w:szCs w:val="24"/>
        </w:rPr>
        <w:t>4</w:t>
      </w:r>
      <w:r w:rsidR="00024974" w:rsidRPr="00605D2D">
        <w:rPr>
          <w:rFonts w:ascii="Times New Roman" w:hAnsi="Times New Roman"/>
          <w:sz w:val="24"/>
          <w:szCs w:val="24"/>
        </w:rPr>
        <w:t>.</w:t>
      </w:r>
      <w:r w:rsidR="000D52A9" w:rsidRPr="00605D2D">
        <w:rPr>
          <w:rFonts w:ascii="Times New Roman" w:hAnsi="Times New Roman"/>
          <w:sz w:val="24"/>
          <w:szCs w:val="24"/>
        </w:rPr>
        <w:t> </w:t>
      </w:r>
      <w:r w:rsidR="00024974" w:rsidRPr="00605D2D">
        <w:rPr>
          <w:rFonts w:ascii="Times New Roman" w:hAnsi="Times New Roman"/>
          <w:sz w:val="24"/>
          <w:szCs w:val="24"/>
        </w:rPr>
        <w:t>tiecas uz klientu izcilu apkalpošanu;</w:t>
      </w:r>
    </w:p>
    <w:p w14:paraId="7011D2F9" w14:textId="4D8F2E7B" w:rsidR="00455EF1"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5</w:t>
      </w:r>
      <w:r w:rsidR="00455EF1" w:rsidRPr="00605D2D">
        <w:rPr>
          <w:rFonts w:ascii="Times New Roman" w:hAnsi="Times New Roman"/>
          <w:sz w:val="24"/>
          <w:szCs w:val="24"/>
        </w:rPr>
        <w:t>.1.</w:t>
      </w:r>
      <w:r w:rsidR="00F5248A" w:rsidRPr="00605D2D">
        <w:rPr>
          <w:rFonts w:ascii="Times New Roman" w:hAnsi="Times New Roman"/>
          <w:sz w:val="24"/>
          <w:szCs w:val="24"/>
        </w:rPr>
        <w:t>5</w:t>
      </w:r>
      <w:r w:rsidR="00455EF1" w:rsidRPr="00605D2D">
        <w:rPr>
          <w:rFonts w:ascii="Times New Roman" w:hAnsi="Times New Roman"/>
          <w:sz w:val="24"/>
          <w:szCs w:val="24"/>
        </w:rPr>
        <w:t>. informē citus nodarbinātos par profesionāli aktuāliem jautājumiem un dalās pieredzē, kas varētu būt noderīga citiem nodarbinātajiem;</w:t>
      </w:r>
    </w:p>
    <w:p w14:paraId="4FF017F8" w14:textId="08F6F324"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5</w:t>
      </w:r>
      <w:r w:rsidR="00024974" w:rsidRPr="00605D2D">
        <w:rPr>
          <w:rFonts w:ascii="Times New Roman" w:hAnsi="Times New Roman"/>
          <w:sz w:val="24"/>
          <w:szCs w:val="24"/>
        </w:rPr>
        <w:t>.2.</w:t>
      </w:r>
      <w:r w:rsidR="007B2AD7" w:rsidRPr="00605D2D">
        <w:rPr>
          <w:rFonts w:ascii="Times New Roman" w:hAnsi="Times New Roman"/>
          <w:sz w:val="24"/>
          <w:szCs w:val="24"/>
        </w:rPr>
        <w:t> </w:t>
      </w:r>
      <w:r w:rsidR="00024974" w:rsidRPr="00605D2D">
        <w:rPr>
          <w:rFonts w:ascii="Times New Roman" w:hAnsi="Times New Roman"/>
          <w:sz w:val="24"/>
          <w:szCs w:val="24"/>
        </w:rPr>
        <w:t>godprātība:</w:t>
      </w:r>
    </w:p>
    <w:p w14:paraId="198C62FF" w14:textId="04DA5704"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5</w:t>
      </w:r>
      <w:r w:rsidR="00024974" w:rsidRPr="00605D2D">
        <w:rPr>
          <w:rFonts w:ascii="Times New Roman" w:hAnsi="Times New Roman"/>
          <w:sz w:val="24"/>
          <w:szCs w:val="24"/>
        </w:rPr>
        <w:t>.2.1.</w:t>
      </w:r>
      <w:r w:rsidR="00AF1FC5" w:rsidRPr="00605D2D">
        <w:rPr>
          <w:rFonts w:ascii="Times New Roman" w:hAnsi="Times New Roman"/>
          <w:sz w:val="24"/>
          <w:szCs w:val="24"/>
        </w:rPr>
        <w:t> </w:t>
      </w:r>
      <w:r w:rsidR="00024974" w:rsidRPr="00605D2D">
        <w:rPr>
          <w:rFonts w:ascii="Times New Roman" w:hAnsi="Times New Roman"/>
          <w:sz w:val="24"/>
          <w:szCs w:val="24"/>
        </w:rPr>
        <w:t xml:space="preserve">savus </w:t>
      </w:r>
      <w:r w:rsidR="00F5248A" w:rsidRPr="00605D2D">
        <w:rPr>
          <w:rFonts w:ascii="Times New Roman" w:hAnsi="Times New Roman"/>
          <w:sz w:val="24"/>
          <w:szCs w:val="24"/>
        </w:rPr>
        <w:t xml:space="preserve">amata </w:t>
      </w:r>
      <w:r w:rsidR="00024974" w:rsidRPr="00605D2D">
        <w:rPr>
          <w:rFonts w:ascii="Times New Roman" w:hAnsi="Times New Roman"/>
          <w:sz w:val="24"/>
          <w:szCs w:val="24"/>
        </w:rPr>
        <w:t>pienākumus pilda godprātīgi</w:t>
      </w:r>
      <w:r w:rsidR="00A55FEA" w:rsidRPr="00605D2D">
        <w:rPr>
          <w:rFonts w:ascii="Times New Roman" w:hAnsi="Times New Roman"/>
          <w:sz w:val="24"/>
          <w:szCs w:val="24"/>
        </w:rPr>
        <w:t> – </w:t>
      </w:r>
      <w:r w:rsidR="00024974" w:rsidRPr="00605D2D">
        <w:rPr>
          <w:rFonts w:ascii="Times New Roman" w:hAnsi="Times New Roman"/>
          <w:sz w:val="24"/>
          <w:szCs w:val="24"/>
        </w:rPr>
        <w:t>godīgi, atklāti un patstāvīgi, ievērojot likumus, ētikas normas un citas saistošas prasības;</w:t>
      </w:r>
    </w:p>
    <w:p w14:paraId="5BEDA912" w14:textId="4748EB00"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5</w:t>
      </w:r>
      <w:r w:rsidR="00024974" w:rsidRPr="00605D2D">
        <w:rPr>
          <w:rFonts w:ascii="Times New Roman" w:hAnsi="Times New Roman"/>
          <w:sz w:val="24"/>
          <w:szCs w:val="24"/>
        </w:rPr>
        <w:t>.2.2.</w:t>
      </w:r>
      <w:r w:rsidR="007B2AD7" w:rsidRPr="00605D2D">
        <w:rPr>
          <w:rFonts w:ascii="Times New Roman" w:hAnsi="Times New Roman"/>
          <w:sz w:val="24"/>
          <w:szCs w:val="24"/>
        </w:rPr>
        <w:t> </w:t>
      </w:r>
      <w:r w:rsidR="00024974" w:rsidRPr="00605D2D">
        <w:rPr>
          <w:rFonts w:ascii="Times New Roman" w:hAnsi="Times New Roman"/>
          <w:sz w:val="24"/>
          <w:szCs w:val="24"/>
        </w:rPr>
        <w:t xml:space="preserve">pildot </w:t>
      </w:r>
      <w:r w:rsidR="00F5248A" w:rsidRPr="00605D2D">
        <w:rPr>
          <w:rFonts w:ascii="Times New Roman" w:hAnsi="Times New Roman"/>
          <w:sz w:val="24"/>
          <w:szCs w:val="24"/>
        </w:rPr>
        <w:t xml:space="preserve">amata </w:t>
      </w:r>
      <w:r w:rsidR="00024974" w:rsidRPr="00605D2D">
        <w:rPr>
          <w:rFonts w:ascii="Times New Roman" w:hAnsi="Times New Roman"/>
          <w:sz w:val="24"/>
          <w:szCs w:val="24"/>
        </w:rPr>
        <w:t>pienākumus, ievēro objektivitāti un neitralitāti (profesionālo neatkarību)</w:t>
      </w:r>
      <w:r w:rsidR="007B2AD7" w:rsidRPr="00605D2D">
        <w:rPr>
          <w:rFonts w:ascii="Times New Roman" w:hAnsi="Times New Roman"/>
          <w:sz w:val="24"/>
          <w:szCs w:val="24"/>
        </w:rPr>
        <w:t>;</w:t>
      </w:r>
      <w:r w:rsidR="00024974" w:rsidRPr="00605D2D">
        <w:rPr>
          <w:rFonts w:ascii="Times New Roman" w:hAnsi="Times New Roman"/>
          <w:sz w:val="24"/>
          <w:szCs w:val="24"/>
        </w:rPr>
        <w:t xml:space="preserve"> </w:t>
      </w:r>
      <w:r w:rsidR="007B2AD7" w:rsidRPr="00605D2D">
        <w:rPr>
          <w:rFonts w:ascii="Times New Roman" w:hAnsi="Times New Roman"/>
          <w:sz w:val="24"/>
          <w:szCs w:val="24"/>
        </w:rPr>
        <w:t>a</w:t>
      </w:r>
      <w:r w:rsidR="00024974" w:rsidRPr="00605D2D">
        <w:rPr>
          <w:rFonts w:ascii="Times New Roman" w:hAnsi="Times New Roman"/>
          <w:sz w:val="24"/>
          <w:szCs w:val="24"/>
        </w:rPr>
        <w:t>tturas no darbības, kuras dēļ nodarbinātā</w:t>
      </w:r>
      <w:r w:rsidR="007B2AD7" w:rsidRPr="00605D2D">
        <w:rPr>
          <w:rFonts w:ascii="Times New Roman" w:hAnsi="Times New Roman"/>
          <w:sz w:val="24"/>
          <w:szCs w:val="24"/>
        </w:rPr>
        <w:t xml:space="preserve">, administrācijas </w:t>
      </w:r>
      <w:r w:rsidR="00024974" w:rsidRPr="00605D2D">
        <w:rPr>
          <w:rFonts w:ascii="Times New Roman" w:hAnsi="Times New Roman"/>
          <w:sz w:val="24"/>
          <w:szCs w:val="24"/>
        </w:rPr>
        <w:t xml:space="preserve">vai </w:t>
      </w:r>
      <w:r w:rsidR="007B2AD7" w:rsidRPr="00605D2D">
        <w:rPr>
          <w:rFonts w:ascii="Times New Roman" w:hAnsi="Times New Roman"/>
          <w:sz w:val="24"/>
          <w:szCs w:val="24"/>
        </w:rPr>
        <w:t xml:space="preserve">tiesas </w:t>
      </w:r>
      <w:r w:rsidR="00024974" w:rsidRPr="00605D2D">
        <w:rPr>
          <w:rFonts w:ascii="Times New Roman" w:hAnsi="Times New Roman"/>
          <w:sz w:val="24"/>
          <w:szCs w:val="24"/>
        </w:rPr>
        <w:t>godprātība, objektivitāte vai neitralitāte var tikt apšaubīta;</w:t>
      </w:r>
    </w:p>
    <w:p w14:paraId="78F92722" w14:textId="536C41D4"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5</w:t>
      </w:r>
      <w:r w:rsidR="00024974" w:rsidRPr="00605D2D">
        <w:rPr>
          <w:rFonts w:ascii="Times New Roman" w:hAnsi="Times New Roman"/>
          <w:sz w:val="24"/>
          <w:szCs w:val="24"/>
        </w:rPr>
        <w:t>.2.3.</w:t>
      </w:r>
      <w:r w:rsidR="007B2AD7" w:rsidRPr="00605D2D">
        <w:rPr>
          <w:rFonts w:ascii="Times New Roman" w:hAnsi="Times New Roman"/>
          <w:sz w:val="24"/>
          <w:szCs w:val="24"/>
        </w:rPr>
        <w:t> </w:t>
      </w:r>
      <w:r w:rsidR="00024974" w:rsidRPr="00605D2D">
        <w:rPr>
          <w:rFonts w:ascii="Times New Roman" w:hAnsi="Times New Roman"/>
          <w:sz w:val="24"/>
          <w:szCs w:val="24"/>
        </w:rPr>
        <w:t xml:space="preserve">nepieļauj nonākšanu interešu konflikta situācijā un laikus informē par personiskām interesēm vai citiem apstākļiem, kas var radīt personīgu ieinteresētību un traucēt godprātīgai </w:t>
      </w:r>
      <w:r w:rsidR="00F5248A" w:rsidRPr="00605D2D">
        <w:rPr>
          <w:rFonts w:ascii="Times New Roman" w:hAnsi="Times New Roman"/>
          <w:sz w:val="24"/>
          <w:szCs w:val="24"/>
        </w:rPr>
        <w:t xml:space="preserve">amata </w:t>
      </w:r>
      <w:r w:rsidR="00024974" w:rsidRPr="00605D2D">
        <w:rPr>
          <w:rFonts w:ascii="Times New Roman" w:hAnsi="Times New Roman"/>
          <w:sz w:val="24"/>
          <w:szCs w:val="24"/>
        </w:rPr>
        <w:t>pienākumu veikšanai;</w:t>
      </w:r>
    </w:p>
    <w:p w14:paraId="22E99BCA" w14:textId="7B265241"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5</w:t>
      </w:r>
      <w:r w:rsidR="00024974" w:rsidRPr="00605D2D">
        <w:rPr>
          <w:rFonts w:ascii="Times New Roman" w:hAnsi="Times New Roman"/>
          <w:sz w:val="24"/>
          <w:szCs w:val="24"/>
        </w:rPr>
        <w:t>.2.4.</w:t>
      </w:r>
      <w:r w:rsidR="007B2AD7" w:rsidRPr="00605D2D">
        <w:rPr>
          <w:rFonts w:ascii="Times New Roman" w:hAnsi="Times New Roman"/>
          <w:sz w:val="24"/>
          <w:szCs w:val="24"/>
        </w:rPr>
        <w:t> </w:t>
      </w:r>
      <w:r w:rsidR="00024974" w:rsidRPr="00605D2D">
        <w:rPr>
          <w:rFonts w:ascii="Times New Roman" w:hAnsi="Times New Roman"/>
          <w:sz w:val="24"/>
          <w:szCs w:val="24"/>
        </w:rPr>
        <w:t xml:space="preserve">informē par iespējamiem pārkāpumiem, kurus novēro, pildot </w:t>
      </w:r>
      <w:r w:rsidR="00F5248A" w:rsidRPr="00605D2D">
        <w:rPr>
          <w:rFonts w:ascii="Times New Roman" w:hAnsi="Times New Roman"/>
          <w:sz w:val="24"/>
          <w:szCs w:val="24"/>
        </w:rPr>
        <w:t xml:space="preserve">amata </w:t>
      </w:r>
      <w:r w:rsidR="00024974" w:rsidRPr="00605D2D">
        <w:rPr>
          <w:rFonts w:ascii="Times New Roman" w:hAnsi="Times New Roman"/>
          <w:sz w:val="24"/>
          <w:szCs w:val="24"/>
        </w:rPr>
        <w:t>pienākumus</w:t>
      </w:r>
      <w:r w:rsidR="007B2AD7" w:rsidRPr="00605D2D">
        <w:rPr>
          <w:rFonts w:ascii="Times New Roman" w:hAnsi="Times New Roman"/>
          <w:sz w:val="24"/>
          <w:szCs w:val="24"/>
        </w:rPr>
        <w:t>;</w:t>
      </w:r>
      <w:r w:rsidR="00024974" w:rsidRPr="00605D2D">
        <w:rPr>
          <w:rFonts w:ascii="Times New Roman" w:hAnsi="Times New Roman"/>
          <w:sz w:val="24"/>
          <w:szCs w:val="24"/>
        </w:rPr>
        <w:t xml:space="preserve"> </w:t>
      </w:r>
      <w:proofErr w:type="spellStart"/>
      <w:r w:rsidR="007B2AD7" w:rsidRPr="00605D2D">
        <w:rPr>
          <w:rFonts w:ascii="Times New Roman" w:hAnsi="Times New Roman"/>
          <w:sz w:val="24"/>
          <w:szCs w:val="24"/>
        </w:rPr>
        <w:t>c</w:t>
      </w:r>
      <w:r w:rsidR="00024974" w:rsidRPr="00605D2D">
        <w:rPr>
          <w:rFonts w:ascii="Times New Roman" w:hAnsi="Times New Roman"/>
          <w:sz w:val="24"/>
          <w:szCs w:val="24"/>
        </w:rPr>
        <w:t>ieņpilni</w:t>
      </w:r>
      <w:proofErr w:type="spellEnd"/>
      <w:r w:rsidR="00024974" w:rsidRPr="00605D2D">
        <w:rPr>
          <w:rFonts w:ascii="Times New Roman" w:hAnsi="Times New Roman"/>
          <w:sz w:val="24"/>
          <w:szCs w:val="24"/>
        </w:rPr>
        <w:t xml:space="preserve"> izturas pret nodarbinātajiem, kas </w:t>
      </w:r>
      <w:r w:rsidR="00B712FC" w:rsidRPr="00605D2D">
        <w:rPr>
          <w:rFonts w:ascii="Times New Roman" w:hAnsi="Times New Roman"/>
          <w:sz w:val="24"/>
          <w:szCs w:val="24"/>
        </w:rPr>
        <w:t>informē par iespējamiem pārkāpumiem</w:t>
      </w:r>
      <w:r w:rsidR="00024974" w:rsidRPr="00605D2D">
        <w:rPr>
          <w:rFonts w:ascii="Times New Roman" w:hAnsi="Times New Roman"/>
          <w:sz w:val="24"/>
          <w:szCs w:val="24"/>
        </w:rPr>
        <w:t>;</w:t>
      </w:r>
    </w:p>
    <w:p w14:paraId="61F7A322" w14:textId="082E8B91"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5</w:t>
      </w:r>
      <w:r w:rsidR="00024974" w:rsidRPr="00605D2D">
        <w:rPr>
          <w:rFonts w:ascii="Times New Roman" w:hAnsi="Times New Roman"/>
          <w:sz w:val="24"/>
          <w:szCs w:val="24"/>
        </w:rPr>
        <w:t>.2.5.</w:t>
      </w:r>
      <w:r w:rsidR="007B2AD7" w:rsidRPr="00605D2D">
        <w:rPr>
          <w:rFonts w:ascii="Times New Roman" w:hAnsi="Times New Roman"/>
          <w:sz w:val="24"/>
          <w:szCs w:val="24"/>
        </w:rPr>
        <w:t> </w:t>
      </w:r>
      <w:r w:rsidR="00024974" w:rsidRPr="00605D2D">
        <w:rPr>
          <w:rFonts w:ascii="Times New Roman" w:hAnsi="Times New Roman"/>
          <w:sz w:val="24"/>
          <w:szCs w:val="24"/>
        </w:rPr>
        <w:t xml:space="preserve">neatkarīgi no piederības kādai politiskai vai profesionālai organizācijai </w:t>
      </w:r>
      <w:r w:rsidR="00B712FC" w:rsidRPr="00605D2D">
        <w:rPr>
          <w:rFonts w:ascii="Times New Roman" w:hAnsi="Times New Roman"/>
          <w:sz w:val="24"/>
          <w:szCs w:val="24"/>
        </w:rPr>
        <w:t xml:space="preserve">objektīvi un </w:t>
      </w:r>
      <w:r w:rsidR="00024974" w:rsidRPr="00605D2D">
        <w:rPr>
          <w:rFonts w:ascii="Times New Roman" w:hAnsi="Times New Roman"/>
          <w:sz w:val="24"/>
          <w:szCs w:val="24"/>
        </w:rPr>
        <w:t>neitrāli izturas pret ikvienu personu;</w:t>
      </w:r>
    </w:p>
    <w:p w14:paraId="7919AE23" w14:textId="7CACE834"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5</w:t>
      </w:r>
      <w:r w:rsidR="00024974" w:rsidRPr="00605D2D">
        <w:rPr>
          <w:rFonts w:ascii="Times New Roman" w:hAnsi="Times New Roman"/>
          <w:sz w:val="24"/>
          <w:szCs w:val="24"/>
        </w:rPr>
        <w:t>.2.6.</w:t>
      </w:r>
      <w:r w:rsidR="007B2AD7" w:rsidRPr="00605D2D">
        <w:rPr>
          <w:rFonts w:ascii="Times New Roman" w:hAnsi="Times New Roman"/>
          <w:sz w:val="24"/>
          <w:szCs w:val="24"/>
        </w:rPr>
        <w:t> </w:t>
      </w:r>
      <w:r w:rsidR="00024974" w:rsidRPr="00605D2D">
        <w:rPr>
          <w:rFonts w:ascii="Times New Roman" w:hAnsi="Times New Roman"/>
          <w:sz w:val="24"/>
          <w:szCs w:val="24"/>
        </w:rPr>
        <w:t>atbildīgi izturas pret darbā iegūtu ar likumu aizsargātu informāciju un izmanto to tikai darba vajadzībām;</w:t>
      </w:r>
    </w:p>
    <w:p w14:paraId="0367A454" w14:textId="10550B61"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5</w:t>
      </w:r>
      <w:r w:rsidR="00024974" w:rsidRPr="00605D2D">
        <w:rPr>
          <w:rFonts w:ascii="Times New Roman" w:hAnsi="Times New Roman"/>
          <w:sz w:val="24"/>
          <w:szCs w:val="24"/>
        </w:rPr>
        <w:t>.3.</w:t>
      </w:r>
      <w:r w:rsidR="007B2AD7" w:rsidRPr="00605D2D">
        <w:rPr>
          <w:rFonts w:ascii="Times New Roman" w:hAnsi="Times New Roman"/>
          <w:sz w:val="24"/>
          <w:szCs w:val="24"/>
        </w:rPr>
        <w:t> </w:t>
      </w:r>
      <w:r w:rsidR="00024974" w:rsidRPr="00605D2D">
        <w:rPr>
          <w:rFonts w:ascii="Times New Roman" w:hAnsi="Times New Roman"/>
          <w:sz w:val="24"/>
          <w:szCs w:val="24"/>
        </w:rPr>
        <w:t>atbildība:</w:t>
      </w:r>
    </w:p>
    <w:p w14:paraId="3FE5D3DE" w14:textId="29A23EB6"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5</w:t>
      </w:r>
      <w:r w:rsidR="00024974" w:rsidRPr="00605D2D">
        <w:rPr>
          <w:rFonts w:ascii="Times New Roman" w:hAnsi="Times New Roman"/>
          <w:sz w:val="24"/>
          <w:szCs w:val="24"/>
        </w:rPr>
        <w:t>.3.1.</w:t>
      </w:r>
      <w:r w:rsidR="007B2AD7" w:rsidRPr="00605D2D">
        <w:rPr>
          <w:rFonts w:ascii="Times New Roman" w:hAnsi="Times New Roman"/>
          <w:sz w:val="24"/>
          <w:szCs w:val="24"/>
        </w:rPr>
        <w:t> </w:t>
      </w:r>
      <w:r w:rsidR="00F5248A" w:rsidRPr="00605D2D">
        <w:rPr>
          <w:rFonts w:ascii="Times New Roman" w:hAnsi="Times New Roman"/>
          <w:sz w:val="24"/>
          <w:szCs w:val="24"/>
        </w:rPr>
        <w:t xml:space="preserve">amata </w:t>
      </w:r>
      <w:r w:rsidR="00024974" w:rsidRPr="00605D2D">
        <w:rPr>
          <w:rFonts w:ascii="Times New Roman" w:hAnsi="Times New Roman"/>
          <w:sz w:val="24"/>
          <w:szCs w:val="24"/>
        </w:rPr>
        <w:t>pienākumus pilda atbildīgi un rūpīgi, apzinoties, ka ar savu darbību ietekmē kopīgo valsts pārvaldes</w:t>
      </w:r>
      <w:r w:rsidR="007B2AD7" w:rsidRPr="00605D2D">
        <w:rPr>
          <w:rFonts w:ascii="Times New Roman" w:hAnsi="Times New Roman"/>
          <w:sz w:val="24"/>
          <w:szCs w:val="24"/>
        </w:rPr>
        <w:t xml:space="preserve">, administrācijas </w:t>
      </w:r>
      <w:r w:rsidR="00867A07">
        <w:rPr>
          <w:rFonts w:ascii="Times New Roman" w:hAnsi="Times New Roman"/>
          <w:sz w:val="24"/>
          <w:szCs w:val="24"/>
        </w:rPr>
        <w:t>un</w:t>
      </w:r>
      <w:r w:rsidR="00867A07" w:rsidRPr="00605D2D">
        <w:rPr>
          <w:rFonts w:ascii="Times New Roman" w:hAnsi="Times New Roman"/>
          <w:sz w:val="24"/>
          <w:szCs w:val="24"/>
        </w:rPr>
        <w:t xml:space="preserve"> </w:t>
      </w:r>
      <w:r w:rsidR="007B2AD7" w:rsidRPr="00605D2D">
        <w:rPr>
          <w:rFonts w:ascii="Times New Roman" w:hAnsi="Times New Roman"/>
          <w:sz w:val="24"/>
          <w:szCs w:val="24"/>
        </w:rPr>
        <w:t>tiesas</w:t>
      </w:r>
      <w:r w:rsidR="00024974" w:rsidRPr="00605D2D">
        <w:rPr>
          <w:rFonts w:ascii="Times New Roman" w:hAnsi="Times New Roman"/>
          <w:sz w:val="24"/>
          <w:szCs w:val="24"/>
        </w:rPr>
        <w:t xml:space="preserve"> darba rezultātu;</w:t>
      </w:r>
    </w:p>
    <w:p w14:paraId="1ADB6393" w14:textId="504CA7FB"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5</w:t>
      </w:r>
      <w:r w:rsidR="00024974" w:rsidRPr="00605D2D">
        <w:rPr>
          <w:rFonts w:ascii="Times New Roman" w:hAnsi="Times New Roman"/>
          <w:sz w:val="24"/>
          <w:szCs w:val="24"/>
        </w:rPr>
        <w:t>.3.2.</w:t>
      </w:r>
      <w:r w:rsidR="007B2AD7" w:rsidRPr="00605D2D">
        <w:rPr>
          <w:rFonts w:ascii="Times New Roman" w:hAnsi="Times New Roman"/>
          <w:sz w:val="24"/>
          <w:szCs w:val="24"/>
        </w:rPr>
        <w:t> </w:t>
      </w:r>
      <w:r w:rsidR="00024974" w:rsidRPr="00605D2D">
        <w:rPr>
          <w:rFonts w:ascii="Times New Roman" w:hAnsi="Times New Roman"/>
          <w:sz w:val="24"/>
          <w:szCs w:val="24"/>
        </w:rPr>
        <w:t>spēj pieņemt skaidrus un pamatotus lēmumus un uzņemties atbildību par tiem;</w:t>
      </w:r>
    </w:p>
    <w:p w14:paraId="72BF5048" w14:textId="27D51630"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5</w:t>
      </w:r>
      <w:r w:rsidR="00024974" w:rsidRPr="00605D2D">
        <w:rPr>
          <w:rFonts w:ascii="Times New Roman" w:hAnsi="Times New Roman"/>
          <w:sz w:val="24"/>
          <w:szCs w:val="24"/>
        </w:rPr>
        <w:t>.3.</w:t>
      </w:r>
      <w:r w:rsidR="00F5248A" w:rsidRPr="00605D2D">
        <w:rPr>
          <w:rFonts w:ascii="Times New Roman" w:hAnsi="Times New Roman"/>
          <w:sz w:val="24"/>
          <w:szCs w:val="24"/>
        </w:rPr>
        <w:t>3</w:t>
      </w:r>
      <w:r w:rsidR="00024974" w:rsidRPr="00605D2D">
        <w:rPr>
          <w:rFonts w:ascii="Times New Roman" w:hAnsi="Times New Roman"/>
          <w:sz w:val="24"/>
          <w:szCs w:val="24"/>
        </w:rPr>
        <w:t>.</w:t>
      </w:r>
      <w:r w:rsidR="000A52BB" w:rsidRPr="00605D2D">
        <w:rPr>
          <w:rFonts w:ascii="Times New Roman" w:hAnsi="Times New Roman"/>
          <w:sz w:val="24"/>
          <w:szCs w:val="24"/>
        </w:rPr>
        <w:t> </w:t>
      </w:r>
      <w:r w:rsidR="00024974" w:rsidRPr="00605D2D">
        <w:rPr>
          <w:rFonts w:ascii="Times New Roman" w:hAnsi="Times New Roman"/>
          <w:sz w:val="24"/>
          <w:szCs w:val="24"/>
        </w:rPr>
        <w:t>spēj atzīt savas kļūdas un uzņemties atbildību par tām;</w:t>
      </w:r>
    </w:p>
    <w:p w14:paraId="7D8E54CB" w14:textId="34C0E649"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5</w:t>
      </w:r>
      <w:r w:rsidR="00024974" w:rsidRPr="00605D2D">
        <w:rPr>
          <w:rFonts w:ascii="Times New Roman" w:hAnsi="Times New Roman"/>
          <w:sz w:val="24"/>
          <w:szCs w:val="24"/>
        </w:rPr>
        <w:t>.4.</w:t>
      </w:r>
      <w:r w:rsidR="000A52BB" w:rsidRPr="00605D2D">
        <w:rPr>
          <w:rFonts w:ascii="Times New Roman" w:hAnsi="Times New Roman"/>
          <w:sz w:val="24"/>
          <w:szCs w:val="24"/>
        </w:rPr>
        <w:t> </w:t>
      </w:r>
      <w:r w:rsidR="00024974" w:rsidRPr="00605D2D">
        <w:rPr>
          <w:rFonts w:ascii="Times New Roman" w:hAnsi="Times New Roman"/>
          <w:sz w:val="24"/>
          <w:szCs w:val="24"/>
        </w:rPr>
        <w:t>darbs sabiedrības labā:</w:t>
      </w:r>
    </w:p>
    <w:p w14:paraId="406C314C" w14:textId="674F56DC"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5</w:t>
      </w:r>
      <w:r w:rsidR="00024974" w:rsidRPr="00605D2D">
        <w:rPr>
          <w:rFonts w:ascii="Times New Roman" w:hAnsi="Times New Roman"/>
          <w:sz w:val="24"/>
          <w:szCs w:val="24"/>
        </w:rPr>
        <w:t>.4.1.</w:t>
      </w:r>
      <w:r w:rsidR="000A52BB" w:rsidRPr="00605D2D">
        <w:rPr>
          <w:rFonts w:ascii="Times New Roman" w:hAnsi="Times New Roman"/>
          <w:sz w:val="24"/>
          <w:szCs w:val="24"/>
        </w:rPr>
        <w:t> </w:t>
      </w:r>
      <w:r w:rsidR="00F5248A" w:rsidRPr="00605D2D">
        <w:rPr>
          <w:rFonts w:ascii="Times New Roman" w:hAnsi="Times New Roman"/>
          <w:sz w:val="24"/>
          <w:szCs w:val="24"/>
        </w:rPr>
        <w:t xml:space="preserve">pildot amata pienākumus, </w:t>
      </w:r>
      <w:r w:rsidR="00024974" w:rsidRPr="00605D2D">
        <w:rPr>
          <w:rFonts w:ascii="Times New Roman" w:hAnsi="Times New Roman"/>
          <w:sz w:val="24"/>
          <w:szCs w:val="24"/>
        </w:rPr>
        <w:t>rīkojas sabiedrības interesēs;</w:t>
      </w:r>
    </w:p>
    <w:p w14:paraId="111F43AF" w14:textId="69C415AE"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5</w:t>
      </w:r>
      <w:r w:rsidR="00024974" w:rsidRPr="00605D2D">
        <w:rPr>
          <w:rFonts w:ascii="Times New Roman" w:hAnsi="Times New Roman"/>
          <w:sz w:val="24"/>
          <w:szCs w:val="24"/>
        </w:rPr>
        <w:t>.4.2.</w:t>
      </w:r>
      <w:r w:rsidR="000A52BB" w:rsidRPr="00605D2D">
        <w:rPr>
          <w:rFonts w:ascii="Times New Roman" w:hAnsi="Times New Roman"/>
          <w:sz w:val="24"/>
          <w:szCs w:val="24"/>
        </w:rPr>
        <w:t> </w:t>
      </w:r>
      <w:r w:rsidR="00024974" w:rsidRPr="00605D2D">
        <w:rPr>
          <w:rFonts w:ascii="Times New Roman" w:hAnsi="Times New Roman"/>
          <w:sz w:val="24"/>
          <w:szCs w:val="24"/>
        </w:rPr>
        <w:t xml:space="preserve">orientējas uz cilvēku, apliecinot izpratni par </w:t>
      </w:r>
      <w:r w:rsidR="00F673AD" w:rsidRPr="00605D2D">
        <w:rPr>
          <w:rFonts w:ascii="Times New Roman" w:hAnsi="Times New Roman"/>
          <w:sz w:val="24"/>
          <w:szCs w:val="24"/>
        </w:rPr>
        <w:t>sabiedrības</w:t>
      </w:r>
      <w:r w:rsidR="00024974" w:rsidRPr="00605D2D">
        <w:rPr>
          <w:rFonts w:ascii="Times New Roman" w:hAnsi="Times New Roman"/>
          <w:sz w:val="24"/>
          <w:szCs w:val="24"/>
        </w:rPr>
        <w:t xml:space="preserve"> vajadzībām un iespējām, ievēro privātpersonu tiesības un tiesiskās intereses;</w:t>
      </w:r>
    </w:p>
    <w:p w14:paraId="439CCA4C" w14:textId="2280934C"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5</w:t>
      </w:r>
      <w:r w:rsidR="00024974" w:rsidRPr="00605D2D">
        <w:rPr>
          <w:rFonts w:ascii="Times New Roman" w:hAnsi="Times New Roman"/>
          <w:sz w:val="24"/>
          <w:szCs w:val="24"/>
        </w:rPr>
        <w:t>.4.3.</w:t>
      </w:r>
      <w:r w:rsidR="000A52BB" w:rsidRPr="00605D2D">
        <w:rPr>
          <w:rFonts w:ascii="Times New Roman" w:hAnsi="Times New Roman"/>
          <w:sz w:val="24"/>
          <w:szCs w:val="24"/>
        </w:rPr>
        <w:t> </w:t>
      </w:r>
      <w:r w:rsidR="00024974" w:rsidRPr="00605D2D">
        <w:rPr>
          <w:rFonts w:ascii="Times New Roman" w:hAnsi="Times New Roman"/>
          <w:sz w:val="24"/>
          <w:szCs w:val="24"/>
        </w:rPr>
        <w:t xml:space="preserve">pildot </w:t>
      </w:r>
      <w:r w:rsidR="00F5248A" w:rsidRPr="00605D2D">
        <w:rPr>
          <w:rFonts w:ascii="Times New Roman" w:hAnsi="Times New Roman"/>
          <w:sz w:val="24"/>
          <w:szCs w:val="24"/>
        </w:rPr>
        <w:t xml:space="preserve">amata </w:t>
      </w:r>
      <w:r w:rsidR="00024974" w:rsidRPr="00605D2D">
        <w:rPr>
          <w:rFonts w:ascii="Times New Roman" w:hAnsi="Times New Roman"/>
          <w:sz w:val="24"/>
          <w:szCs w:val="24"/>
        </w:rPr>
        <w:t>pienākumus, ievēro tiesiskuma un politiskās neitralitātes principu, kā arī pamatojas uz profesionāliem kritērijiem neatkarīgi no savas politiskās pārliecības;</w:t>
      </w:r>
    </w:p>
    <w:p w14:paraId="1AD4BDD4" w14:textId="399F9158"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5</w:t>
      </w:r>
      <w:r w:rsidR="00024974" w:rsidRPr="00605D2D">
        <w:rPr>
          <w:rFonts w:ascii="Times New Roman" w:hAnsi="Times New Roman"/>
          <w:sz w:val="24"/>
          <w:szCs w:val="24"/>
        </w:rPr>
        <w:t>.4.4.</w:t>
      </w:r>
      <w:r w:rsidR="000A52BB" w:rsidRPr="00605D2D">
        <w:rPr>
          <w:rFonts w:ascii="Times New Roman" w:hAnsi="Times New Roman"/>
          <w:sz w:val="24"/>
          <w:szCs w:val="24"/>
        </w:rPr>
        <w:t> </w:t>
      </w:r>
      <w:r w:rsidR="00024974" w:rsidRPr="00605D2D">
        <w:rPr>
          <w:rFonts w:ascii="Times New Roman" w:hAnsi="Times New Roman"/>
          <w:sz w:val="24"/>
          <w:szCs w:val="24"/>
        </w:rPr>
        <w:t>ievēro visu sabiedrības locekļu līdztiesīgumu, kā arī taisnīguma principu, rodot taisnīgus un samērīgus risinājumus;</w:t>
      </w:r>
    </w:p>
    <w:p w14:paraId="3AAB0DC9" w14:textId="3997A26E"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5</w:t>
      </w:r>
      <w:r w:rsidR="00024974" w:rsidRPr="00605D2D">
        <w:rPr>
          <w:rFonts w:ascii="Times New Roman" w:hAnsi="Times New Roman"/>
          <w:sz w:val="24"/>
          <w:szCs w:val="24"/>
        </w:rPr>
        <w:t>.4.5.</w:t>
      </w:r>
      <w:r w:rsidR="000A52BB" w:rsidRPr="00605D2D">
        <w:rPr>
          <w:rFonts w:ascii="Times New Roman" w:hAnsi="Times New Roman"/>
          <w:sz w:val="24"/>
          <w:szCs w:val="24"/>
        </w:rPr>
        <w:t> </w:t>
      </w:r>
      <w:r w:rsidR="00024974" w:rsidRPr="00605D2D">
        <w:rPr>
          <w:rFonts w:ascii="Times New Roman" w:hAnsi="Times New Roman"/>
          <w:sz w:val="24"/>
          <w:szCs w:val="24"/>
        </w:rPr>
        <w:t>veido sadarbībā, uzticībā un savstarpējā cieņā balstītas attiecības ar privātpersonām;</w:t>
      </w:r>
    </w:p>
    <w:p w14:paraId="67AB0924" w14:textId="093F180D"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5</w:t>
      </w:r>
      <w:r w:rsidR="00024974" w:rsidRPr="00605D2D">
        <w:rPr>
          <w:rFonts w:ascii="Times New Roman" w:hAnsi="Times New Roman"/>
          <w:sz w:val="24"/>
          <w:szCs w:val="24"/>
        </w:rPr>
        <w:t>.5.</w:t>
      </w:r>
      <w:r w:rsidR="000A52BB" w:rsidRPr="00605D2D">
        <w:rPr>
          <w:rFonts w:ascii="Times New Roman" w:hAnsi="Times New Roman"/>
          <w:sz w:val="24"/>
          <w:szCs w:val="24"/>
        </w:rPr>
        <w:t> </w:t>
      </w:r>
      <w:r w:rsidR="00024974" w:rsidRPr="00605D2D">
        <w:rPr>
          <w:rFonts w:ascii="Times New Roman" w:hAnsi="Times New Roman"/>
          <w:sz w:val="24"/>
          <w:szCs w:val="24"/>
        </w:rPr>
        <w:t>valsts ilgtspēja un sabiedrības labklājība:</w:t>
      </w:r>
    </w:p>
    <w:p w14:paraId="0CA529FD" w14:textId="548A6624"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5</w:t>
      </w:r>
      <w:r w:rsidR="00024974" w:rsidRPr="00605D2D">
        <w:rPr>
          <w:rFonts w:ascii="Times New Roman" w:hAnsi="Times New Roman"/>
          <w:sz w:val="24"/>
          <w:szCs w:val="24"/>
        </w:rPr>
        <w:t>.5.1.</w:t>
      </w:r>
      <w:r w:rsidR="000A52BB" w:rsidRPr="00605D2D">
        <w:rPr>
          <w:rFonts w:ascii="Times New Roman" w:hAnsi="Times New Roman"/>
          <w:sz w:val="24"/>
          <w:szCs w:val="24"/>
        </w:rPr>
        <w:t> </w:t>
      </w:r>
      <w:r w:rsidR="00024974" w:rsidRPr="00605D2D">
        <w:rPr>
          <w:rFonts w:ascii="Times New Roman" w:hAnsi="Times New Roman"/>
          <w:sz w:val="24"/>
          <w:szCs w:val="24"/>
        </w:rPr>
        <w:t>ar savu darbu sekmē valsts ilgtspējīgu attīstību un sabiedrības labklājību, nodrošinot labu mantojumu nākamajām paaudzēm;</w:t>
      </w:r>
    </w:p>
    <w:p w14:paraId="743D5BF2" w14:textId="5C7D4E7D"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5</w:t>
      </w:r>
      <w:r w:rsidR="00024974" w:rsidRPr="00605D2D">
        <w:rPr>
          <w:rFonts w:ascii="Times New Roman" w:hAnsi="Times New Roman"/>
          <w:sz w:val="24"/>
          <w:szCs w:val="24"/>
        </w:rPr>
        <w:t>.5.2.</w:t>
      </w:r>
      <w:r w:rsidR="000A52BB" w:rsidRPr="00605D2D">
        <w:rPr>
          <w:rFonts w:ascii="Times New Roman" w:hAnsi="Times New Roman"/>
          <w:sz w:val="24"/>
          <w:szCs w:val="24"/>
        </w:rPr>
        <w:t> </w:t>
      </w:r>
      <w:r w:rsidR="00024974" w:rsidRPr="00605D2D">
        <w:rPr>
          <w:rFonts w:ascii="Times New Roman" w:hAnsi="Times New Roman"/>
          <w:sz w:val="24"/>
          <w:szCs w:val="24"/>
        </w:rPr>
        <w:t xml:space="preserve">ņem vērā un prasmīgi līdzsvaro dažādu iesaistīto pušu, nozares un valsts kopējās </w:t>
      </w:r>
      <w:r w:rsidR="00024974" w:rsidRPr="00605D2D">
        <w:rPr>
          <w:rFonts w:ascii="Times New Roman" w:hAnsi="Times New Roman"/>
          <w:sz w:val="24"/>
          <w:szCs w:val="24"/>
        </w:rPr>
        <w:lastRenderedPageBreak/>
        <w:t>intereses;</w:t>
      </w:r>
    </w:p>
    <w:p w14:paraId="3D2BE888" w14:textId="4E390254"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5</w:t>
      </w:r>
      <w:r w:rsidR="00024974" w:rsidRPr="00605D2D">
        <w:rPr>
          <w:rFonts w:ascii="Times New Roman" w:hAnsi="Times New Roman"/>
          <w:sz w:val="24"/>
          <w:szCs w:val="24"/>
        </w:rPr>
        <w:t>.5.3.</w:t>
      </w:r>
      <w:r w:rsidR="000A52BB" w:rsidRPr="00605D2D">
        <w:rPr>
          <w:rFonts w:ascii="Times New Roman" w:hAnsi="Times New Roman"/>
          <w:sz w:val="24"/>
          <w:szCs w:val="24"/>
        </w:rPr>
        <w:t> </w:t>
      </w:r>
      <w:r w:rsidR="00C82F2B" w:rsidRPr="00605D2D">
        <w:rPr>
          <w:rFonts w:ascii="Times New Roman" w:hAnsi="Times New Roman"/>
          <w:sz w:val="24"/>
          <w:szCs w:val="24"/>
        </w:rPr>
        <w:t xml:space="preserve">veicina </w:t>
      </w:r>
      <w:r w:rsidR="00024974" w:rsidRPr="00605D2D">
        <w:rPr>
          <w:rFonts w:ascii="Times New Roman" w:hAnsi="Times New Roman"/>
          <w:sz w:val="24"/>
          <w:szCs w:val="24"/>
        </w:rPr>
        <w:t>pārdomāt</w:t>
      </w:r>
      <w:r w:rsidR="00C82F2B" w:rsidRPr="00605D2D">
        <w:rPr>
          <w:rFonts w:ascii="Times New Roman" w:hAnsi="Times New Roman"/>
          <w:sz w:val="24"/>
          <w:szCs w:val="24"/>
        </w:rPr>
        <w:t>as</w:t>
      </w:r>
      <w:r w:rsidR="00024974" w:rsidRPr="00605D2D">
        <w:rPr>
          <w:rFonts w:ascii="Times New Roman" w:hAnsi="Times New Roman"/>
          <w:sz w:val="24"/>
          <w:szCs w:val="24"/>
        </w:rPr>
        <w:t xml:space="preserve"> un paredzam</w:t>
      </w:r>
      <w:r w:rsidR="00C82F2B" w:rsidRPr="00605D2D">
        <w:rPr>
          <w:rFonts w:ascii="Times New Roman" w:hAnsi="Times New Roman"/>
          <w:sz w:val="24"/>
          <w:szCs w:val="24"/>
        </w:rPr>
        <w:t>as</w:t>
      </w:r>
      <w:r w:rsidR="00024974" w:rsidRPr="00605D2D">
        <w:rPr>
          <w:rFonts w:ascii="Times New Roman" w:hAnsi="Times New Roman"/>
          <w:sz w:val="24"/>
          <w:szCs w:val="24"/>
        </w:rPr>
        <w:t xml:space="preserve"> valsts politik</w:t>
      </w:r>
      <w:r w:rsidR="00C82F2B" w:rsidRPr="00605D2D">
        <w:rPr>
          <w:rFonts w:ascii="Times New Roman" w:hAnsi="Times New Roman"/>
          <w:sz w:val="24"/>
          <w:szCs w:val="24"/>
        </w:rPr>
        <w:t>as</w:t>
      </w:r>
      <w:r w:rsidR="00024974" w:rsidRPr="00605D2D">
        <w:rPr>
          <w:rFonts w:ascii="Times New Roman" w:hAnsi="Times New Roman"/>
          <w:sz w:val="24"/>
          <w:szCs w:val="24"/>
        </w:rPr>
        <w:t xml:space="preserve"> un tiesisk</w:t>
      </w:r>
      <w:r w:rsidR="00C82F2B" w:rsidRPr="00605D2D">
        <w:rPr>
          <w:rFonts w:ascii="Times New Roman" w:hAnsi="Times New Roman"/>
          <w:sz w:val="24"/>
          <w:szCs w:val="24"/>
        </w:rPr>
        <w:t>ā</w:t>
      </w:r>
      <w:r w:rsidR="00024974" w:rsidRPr="00605D2D">
        <w:rPr>
          <w:rFonts w:ascii="Times New Roman" w:hAnsi="Times New Roman"/>
          <w:sz w:val="24"/>
          <w:szCs w:val="24"/>
        </w:rPr>
        <w:t xml:space="preserve"> regulējum</w:t>
      </w:r>
      <w:r w:rsidR="00C82F2B" w:rsidRPr="00605D2D">
        <w:rPr>
          <w:rFonts w:ascii="Times New Roman" w:hAnsi="Times New Roman"/>
          <w:sz w:val="24"/>
          <w:szCs w:val="24"/>
        </w:rPr>
        <w:t>a izveidi</w:t>
      </w:r>
      <w:r w:rsidR="00024974" w:rsidRPr="00605D2D">
        <w:rPr>
          <w:rFonts w:ascii="Times New Roman" w:hAnsi="Times New Roman"/>
          <w:sz w:val="24"/>
          <w:szCs w:val="24"/>
        </w:rPr>
        <w:t>, vispusīgi izvērtējot ieguvumus, riskus un piemērošanu praksē;</w:t>
      </w:r>
    </w:p>
    <w:p w14:paraId="403E4CCA" w14:textId="7C1B2016"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5</w:t>
      </w:r>
      <w:r w:rsidR="00024974" w:rsidRPr="00605D2D">
        <w:rPr>
          <w:rFonts w:ascii="Times New Roman" w:hAnsi="Times New Roman"/>
          <w:sz w:val="24"/>
          <w:szCs w:val="24"/>
        </w:rPr>
        <w:t>.5.</w:t>
      </w:r>
      <w:r w:rsidR="007604FD" w:rsidRPr="00605D2D">
        <w:rPr>
          <w:rFonts w:ascii="Times New Roman" w:hAnsi="Times New Roman"/>
          <w:sz w:val="24"/>
          <w:szCs w:val="24"/>
        </w:rPr>
        <w:t>4</w:t>
      </w:r>
      <w:r w:rsidR="00024974" w:rsidRPr="00605D2D">
        <w:rPr>
          <w:rFonts w:ascii="Times New Roman" w:hAnsi="Times New Roman"/>
          <w:sz w:val="24"/>
          <w:szCs w:val="24"/>
        </w:rPr>
        <w:t>.</w:t>
      </w:r>
      <w:r w:rsidR="000A52BB" w:rsidRPr="00605D2D">
        <w:rPr>
          <w:rFonts w:ascii="Times New Roman" w:hAnsi="Times New Roman"/>
          <w:sz w:val="24"/>
          <w:szCs w:val="24"/>
        </w:rPr>
        <w:t> </w:t>
      </w:r>
      <w:r w:rsidR="00024974" w:rsidRPr="00605D2D">
        <w:rPr>
          <w:rFonts w:ascii="Times New Roman" w:hAnsi="Times New Roman"/>
          <w:sz w:val="24"/>
          <w:szCs w:val="24"/>
        </w:rPr>
        <w:t>sekmē Latvijas vērtību un tradīciju ievērošanu;</w:t>
      </w:r>
    </w:p>
    <w:p w14:paraId="517538B5" w14:textId="37AAE873"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5</w:t>
      </w:r>
      <w:r w:rsidR="00024974" w:rsidRPr="00605D2D">
        <w:rPr>
          <w:rFonts w:ascii="Times New Roman" w:hAnsi="Times New Roman"/>
          <w:sz w:val="24"/>
          <w:szCs w:val="24"/>
        </w:rPr>
        <w:t>.6.</w:t>
      </w:r>
      <w:r w:rsidR="000A52BB" w:rsidRPr="00605D2D">
        <w:rPr>
          <w:rFonts w:ascii="Times New Roman" w:hAnsi="Times New Roman"/>
          <w:sz w:val="24"/>
          <w:szCs w:val="24"/>
        </w:rPr>
        <w:t> </w:t>
      </w:r>
      <w:r w:rsidR="00024974" w:rsidRPr="00605D2D">
        <w:rPr>
          <w:rFonts w:ascii="Times New Roman" w:hAnsi="Times New Roman"/>
          <w:sz w:val="24"/>
          <w:szCs w:val="24"/>
        </w:rPr>
        <w:t>atklāta un sabiedrībai pieejama valsts pārvalde:</w:t>
      </w:r>
    </w:p>
    <w:p w14:paraId="31E88465" w14:textId="32A45261" w:rsidR="00024974"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5</w:t>
      </w:r>
      <w:r w:rsidR="00024974" w:rsidRPr="00605D2D">
        <w:rPr>
          <w:rFonts w:ascii="Times New Roman" w:hAnsi="Times New Roman"/>
          <w:sz w:val="24"/>
          <w:szCs w:val="24"/>
        </w:rPr>
        <w:t>.6.1.</w:t>
      </w:r>
      <w:r w:rsidR="000A52BB" w:rsidRPr="00605D2D">
        <w:rPr>
          <w:rFonts w:ascii="Times New Roman" w:hAnsi="Times New Roman"/>
          <w:sz w:val="24"/>
          <w:szCs w:val="24"/>
        </w:rPr>
        <w:t> </w:t>
      </w:r>
      <w:r w:rsidR="00024974" w:rsidRPr="00605D2D">
        <w:rPr>
          <w:rFonts w:ascii="Times New Roman" w:hAnsi="Times New Roman"/>
          <w:sz w:val="24"/>
          <w:szCs w:val="24"/>
        </w:rPr>
        <w:t>iesaistās, lai sabiedrībai ir viegli pieejama vispusīga, aktuāla un viegli uztverama informācija par valsts pārvaldes</w:t>
      </w:r>
      <w:r w:rsidR="000A52BB" w:rsidRPr="00605D2D">
        <w:rPr>
          <w:rFonts w:ascii="Times New Roman" w:hAnsi="Times New Roman"/>
          <w:sz w:val="24"/>
          <w:szCs w:val="24"/>
        </w:rPr>
        <w:t xml:space="preserve">, administrācijas un tiesas </w:t>
      </w:r>
      <w:r w:rsidR="00024974" w:rsidRPr="00605D2D">
        <w:rPr>
          <w:rFonts w:ascii="Times New Roman" w:hAnsi="Times New Roman"/>
          <w:sz w:val="24"/>
          <w:szCs w:val="24"/>
        </w:rPr>
        <w:t>darbu</w:t>
      </w:r>
      <w:r w:rsidR="000A52BB" w:rsidRPr="00605D2D">
        <w:rPr>
          <w:rFonts w:ascii="Times New Roman" w:hAnsi="Times New Roman"/>
          <w:sz w:val="24"/>
          <w:szCs w:val="24"/>
        </w:rPr>
        <w:t>;</w:t>
      </w:r>
    </w:p>
    <w:p w14:paraId="79AC43AA" w14:textId="64F91B78" w:rsidR="00534365"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5</w:t>
      </w:r>
      <w:r w:rsidR="00534365">
        <w:rPr>
          <w:rFonts w:ascii="Times New Roman" w:hAnsi="Times New Roman"/>
          <w:sz w:val="24"/>
          <w:szCs w:val="24"/>
        </w:rPr>
        <w:t xml:space="preserve">.6.2. publiski paužot savu personisko viedokli </w:t>
      </w:r>
      <w:r w:rsidR="00534365" w:rsidRPr="00CE2264">
        <w:rPr>
          <w:rFonts w:ascii="Times New Roman" w:hAnsi="Times New Roman"/>
          <w:sz w:val="24"/>
          <w:szCs w:val="24"/>
        </w:rPr>
        <w:t>atbilstoši profesionālajai kompetencei</w:t>
      </w:r>
      <w:r w:rsidR="00534365">
        <w:rPr>
          <w:rFonts w:ascii="Times New Roman" w:hAnsi="Times New Roman"/>
          <w:sz w:val="24"/>
          <w:szCs w:val="24"/>
        </w:rPr>
        <w:t xml:space="preserve">, </w:t>
      </w:r>
      <w:r w:rsidR="00534365" w:rsidRPr="00534365">
        <w:rPr>
          <w:rFonts w:ascii="Times New Roman" w:hAnsi="Times New Roman"/>
          <w:sz w:val="24"/>
          <w:szCs w:val="24"/>
        </w:rPr>
        <w:t xml:space="preserve">uzsver, ka </w:t>
      </w:r>
      <w:r w:rsidR="004F59EA">
        <w:rPr>
          <w:rFonts w:ascii="Times New Roman" w:hAnsi="Times New Roman"/>
          <w:sz w:val="24"/>
          <w:szCs w:val="24"/>
        </w:rPr>
        <w:t>paustais</w:t>
      </w:r>
      <w:r w:rsidR="00534365" w:rsidRPr="00534365">
        <w:rPr>
          <w:rFonts w:ascii="Times New Roman" w:hAnsi="Times New Roman"/>
          <w:sz w:val="24"/>
          <w:szCs w:val="24"/>
        </w:rPr>
        <w:t xml:space="preserve"> nav iestādes </w:t>
      </w:r>
      <w:r w:rsidR="004F59EA">
        <w:rPr>
          <w:rFonts w:ascii="Times New Roman" w:hAnsi="Times New Roman"/>
          <w:sz w:val="24"/>
          <w:szCs w:val="24"/>
        </w:rPr>
        <w:t xml:space="preserve">vai tiesas </w:t>
      </w:r>
      <w:r w:rsidR="00534365" w:rsidRPr="00534365">
        <w:rPr>
          <w:rFonts w:ascii="Times New Roman" w:hAnsi="Times New Roman"/>
          <w:sz w:val="24"/>
          <w:szCs w:val="24"/>
        </w:rPr>
        <w:t>oficiālais viedokl</w:t>
      </w:r>
      <w:r w:rsidR="004F59EA">
        <w:rPr>
          <w:rFonts w:ascii="Times New Roman" w:hAnsi="Times New Roman"/>
          <w:sz w:val="24"/>
          <w:szCs w:val="24"/>
        </w:rPr>
        <w:t>is;</w:t>
      </w:r>
    </w:p>
    <w:p w14:paraId="323DD9B6" w14:textId="439FA854" w:rsidR="00024974" w:rsidRPr="00CE2264"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5</w:t>
      </w:r>
      <w:r w:rsidR="00024974" w:rsidRPr="00CE2264">
        <w:rPr>
          <w:rFonts w:ascii="Times New Roman" w:hAnsi="Times New Roman"/>
          <w:sz w:val="24"/>
          <w:szCs w:val="24"/>
        </w:rPr>
        <w:t>.7.</w:t>
      </w:r>
      <w:r w:rsidR="00B513F0" w:rsidRPr="00CE2264">
        <w:rPr>
          <w:rFonts w:ascii="Times New Roman" w:hAnsi="Times New Roman"/>
          <w:sz w:val="24"/>
          <w:szCs w:val="24"/>
        </w:rPr>
        <w:t> </w:t>
      </w:r>
      <w:r w:rsidR="00024974" w:rsidRPr="00CE2264">
        <w:rPr>
          <w:rFonts w:ascii="Times New Roman" w:hAnsi="Times New Roman"/>
          <w:sz w:val="24"/>
          <w:szCs w:val="24"/>
        </w:rPr>
        <w:t>sadarbība valsts pārvaldē:</w:t>
      </w:r>
    </w:p>
    <w:p w14:paraId="6DF2A5E4" w14:textId="5F098145"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5</w:t>
      </w:r>
      <w:r w:rsidR="00024974" w:rsidRPr="005B447A">
        <w:rPr>
          <w:rFonts w:ascii="Times New Roman" w:hAnsi="Times New Roman"/>
          <w:sz w:val="24"/>
          <w:szCs w:val="24"/>
        </w:rPr>
        <w:t>.7.1.</w:t>
      </w:r>
      <w:r w:rsidR="00B513F0" w:rsidRPr="005B447A">
        <w:rPr>
          <w:rFonts w:ascii="Times New Roman" w:hAnsi="Times New Roman"/>
          <w:sz w:val="24"/>
          <w:szCs w:val="24"/>
        </w:rPr>
        <w:t> </w:t>
      </w:r>
      <w:r w:rsidR="00024974" w:rsidRPr="005B447A">
        <w:rPr>
          <w:rFonts w:ascii="Times New Roman" w:hAnsi="Times New Roman"/>
          <w:sz w:val="24"/>
          <w:szCs w:val="24"/>
        </w:rPr>
        <w:t>darbu valsts pārvaldē veic kā kopīgos mērķos balstītu komandas darbu, kas ietver saliedētību un saskaņotu rīcību;</w:t>
      </w:r>
    </w:p>
    <w:p w14:paraId="0D885500" w14:textId="0AB11D58"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5</w:t>
      </w:r>
      <w:r w:rsidR="00024974" w:rsidRPr="00605D2D">
        <w:rPr>
          <w:rFonts w:ascii="Times New Roman" w:hAnsi="Times New Roman"/>
          <w:sz w:val="24"/>
          <w:szCs w:val="24"/>
        </w:rPr>
        <w:t>.7.2.</w:t>
      </w:r>
      <w:r w:rsidR="00B513F0" w:rsidRPr="00605D2D">
        <w:rPr>
          <w:rFonts w:ascii="Times New Roman" w:hAnsi="Times New Roman"/>
          <w:sz w:val="24"/>
          <w:szCs w:val="24"/>
        </w:rPr>
        <w:t> </w:t>
      </w:r>
      <w:r w:rsidR="00024974" w:rsidRPr="00605D2D">
        <w:rPr>
          <w:rFonts w:ascii="Times New Roman" w:hAnsi="Times New Roman"/>
          <w:sz w:val="24"/>
          <w:szCs w:val="24"/>
        </w:rPr>
        <w:t>veido cieņā un koleģialitātē balstītas attiecības ar citiem nodarbinātajiem</w:t>
      </w:r>
      <w:r w:rsidR="00B513F0" w:rsidRPr="00605D2D">
        <w:rPr>
          <w:rFonts w:ascii="Times New Roman" w:hAnsi="Times New Roman"/>
          <w:sz w:val="24"/>
          <w:szCs w:val="24"/>
        </w:rPr>
        <w:t xml:space="preserve">, </w:t>
      </w:r>
      <w:r w:rsidR="00024974" w:rsidRPr="00605D2D">
        <w:rPr>
          <w:rFonts w:ascii="Times New Roman" w:hAnsi="Times New Roman"/>
          <w:sz w:val="24"/>
          <w:szCs w:val="24"/>
        </w:rPr>
        <w:t>iestādēm</w:t>
      </w:r>
      <w:r w:rsidR="00B513F0" w:rsidRPr="00605D2D">
        <w:rPr>
          <w:rFonts w:ascii="Times New Roman" w:hAnsi="Times New Roman"/>
          <w:sz w:val="24"/>
          <w:szCs w:val="24"/>
        </w:rPr>
        <w:t xml:space="preserve"> un tiesām</w:t>
      </w:r>
      <w:r w:rsidR="00024974" w:rsidRPr="00605D2D">
        <w:rPr>
          <w:rFonts w:ascii="Times New Roman" w:hAnsi="Times New Roman"/>
          <w:sz w:val="24"/>
          <w:szCs w:val="24"/>
        </w:rPr>
        <w:t>;</w:t>
      </w:r>
    </w:p>
    <w:p w14:paraId="1A2A82C3" w14:textId="47BF7450" w:rsidR="00A64C16" w:rsidRPr="00605D2D" w:rsidRDefault="004467F2" w:rsidP="00AD62AE">
      <w:pPr>
        <w:spacing w:after="0"/>
        <w:ind w:firstLine="720"/>
        <w:contextualSpacing/>
        <w:jc w:val="both"/>
        <w:rPr>
          <w:rFonts w:ascii="Times New Roman" w:hAnsi="Times New Roman"/>
          <w:sz w:val="24"/>
          <w:szCs w:val="24"/>
        </w:rPr>
      </w:pPr>
      <w:r>
        <w:rPr>
          <w:rFonts w:ascii="Times New Roman" w:hAnsi="Times New Roman"/>
          <w:sz w:val="24"/>
          <w:szCs w:val="24"/>
        </w:rPr>
        <w:t>5</w:t>
      </w:r>
      <w:r w:rsidR="00024974" w:rsidRPr="00605D2D">
        <w:rPr>
          <w:rFonts w:ascii="Times New Roman" w:hAnsi="Times New Roman"/>
          <w:sz w:val="24"/>
          <w:szCs w:val="24"/>
        </w:rPr>
        <w:t>.7.3.</w:t>
      </w:r>
      <w:r w:rsidR="00B513F0" w:rsidRPr="00605D2D">
        <w:rPr>
          <w:rFonts w:ascii="Times New Roman" w:hAnsi="Times New Roman"/>
          <w:sz w:val="24"/>
          <w:szCs w:val="24"/>
        </w:rPr>
        <w:t> </w:t>
      </w:r>
      <w:r w:rsidR="00024974" w:rsidRPr="00605D2D">
        <w:rPr>
          <w:rFonts w:ascii="Times New Roman" w:hAnsi="Times New Roman"/>
          <w:sz w:val="24"/>
          <w:szCs w:val="24"/>
        </w:rPr>
        <w:t>ir atklāts pret citiem nodarbinātajiem</w:t>
      </w:r>
      <w:r w:rsidR="00B513F0" w:rsidRPr="00605D2D">
        <w:rPr>
          <w:rFonts w:ascii="Times New Roman" w:hAnsi="Times New Roman"/>
          <w:sz w:val="24"/>
          <w:szCs w:val="24"/>
        </w:rPr>
        <w:t xml:space="preserve">, </w:t>
      </w:r>
      <w:r w:rsidR="00024974" w:rsidRPr="00605D2D">
        <w:rPr>
          <w:rFonts w:ascii="Times New Roman" w:hAnsi="Times New Roman"/>
          <w:sz w:val="24"/>
          <w:szCs w:val="24"/>
        </w:rPr>
        <w:t>citām iestādēm</w:t>
      </w:r>
      <w:r w:rsidR="00B513F0" w:rsidRPr="00605D2D">
        <w:rPr>
          <w:rFonts w:ascii="Times New Roman" w:hAnsi="Times New Roman"/>
          <w:sz w:val="24"/>
          <w:szCs w:val="24"/>
        </w:rPr>
        <w:t xml:space="preserve"> un tiesām</w:t>
      </w:r>
      <w:r w:rsidR="00024974" w:rsidRPr="00605D2D">
        <w:rPr>
          <w:rFonts w:ascii="Times New Roman" w:hAnsi="Times New Roman"/>
          <w:sz w:val="24"/>
          <w:szCs w:val="24"/>
        </w:rPr>
        <w:t>, veicina savstarpēju komunikāciju un informācijas apmaiņu</w:t>
      </w:r>
      <w:r w:rsidR="00A64C16" w:rsidRPr="00605D2D">
        <w:rPr>
          <w:rFonts w:ascii="Times New Roman" w:hAnsi="Times New Roman"/>
          <w:sz w:val="24"/>
          <w:szCs w:val="24"/>
        </w:rPr>
        <w:t>;</w:t>
      </w:r>
    </w:p>
    <w:p w14:paraId="46E5D73D" w14:textId="16DDF582"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5</w:t>
      </w:r>
      <w:r w:rsidR="00A64C16" w:rsidRPr="00605D2D">
        <w:rPr>
          <w:rFonts w:ascii="Times New Roman" w:hAnsi="Times New Roman"/>
          <w:sz w:val="24"/>
          <w:szCs w:val="24"/>
        </w:rPr>
        <w:t>.7.</w:t>
      </w:r>
      <w:r w:rsidR="007604FD" w:rsidRPr="00605D2D">
        <w:rPr>
          <w:rFonts w:ascii="Times New Roman" w:hAnsi="Times New Roman"/>
          <w:sz w:val="24"/>
          <w:szCs w:val="24"/>
        </w:rPr>
        <w:t>4</w:t>
      </w:r>
      <w:r w:rsidR="00A64C16" w:rsidRPr="00605D2D">
        <w:rPr>
          <w:rFonts w:ascii="Times New Roman" w:hAnsi="Times New Roman"/>
          <w:sz w:val="24"/>
          <w:szCs w:val="24"/>
        </w:rPr>
        <w:t>. sadarbojas ar administrācijas ētikas komisiju</w:t>
      </w:r>
      <w:r w:rsidR="00024974" w:rsidRPr="00605D2D">
        <w:rPr>
          <w:rFonts w:ascii="Times New Roman" w:hAnsi="Times New Roman"/>
          <w:sz w:val="24"/>
          <w:szCs w:val="24"/>
        </w:rPr>
        <w:t>.</w:t>
      </w:r>
    </w:p>
    <w:p w14:paraId="797EA034" w14:textId="5DE64F1E"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6</w:t>
      </w:r>
      <w:r w:rsidR="00024974" w:rsidRPr="00605D2D">
        <w:rPr>
          <w:rFonts w:ascii="Times New Roman" w:hAnsi="Times New Roman"/>
          <w:sz w:val="24"/>
          <w:szCs w:val="24"/>
        </w:rPr>
        <w:t>.</w:t>
      </w:r>
      <w:r w:rsidR="00B513F0" w:rsidRPr="00605D2D">
        <w:rPr>
          <w:rFonts w:ascii="Times New Roman" w:hAnsi="Times New Roman"/>
          <w:sz w:val="24"/>
          <w:szCs w:val="24"/>
        </w:rPr>
        <w:t> </w:t>
      </w:r>
      <w:r w:rsidR="00024974" w:rsidRPr="00605D2D">
        <w:rPr>
          <w:rFonts w:ascii="Times New Roman" w:hAnsi="Times New Roman"/>
          <w:sz w:val="24"/>
          <w:szCs w:val="24"/>
        </w:rPr>
        <w:t>Papildus šo ie</w:t>
      </w:r>
      <w:r w:rsidR="00072FF4" w:rsidRPr="00605D2D">
        <w:rPr>
          <w:rFonts w:ascii="Times New Roman" w:hAnsi="Times New Roman"/>
          <w:sz w:val="24"/>
          <w:szCs w:val="24"/>
        </w:rPr>
        <w:t>kšējo noteikumu</w:t>
      </w:r>
      <w:r w:rsidR="00024974" w:rsidRPr="00605D2D">
        <w:rPr>
          <w:rFonts w:ascii="Times New Roman" w:hAnsi="Times New Roman"/>
          <w:sz w:val="24"/>
          <w:szCs w:val="24"/>
        </w:rPr>
        <w:t xml:space="preserve"> </w:t>
      </w:r>
      <w:r>
        <w:rPr>
          <w:rFonts w:ascii="Times New Roman" w:hAnsi="Times New Roman"/>
          <w:sz w:val="24"/>
          <w:szCs w:val="24"/>
        </w:rPr>
        <w:t>5</w:t>
      </w:r>
      <w:r w:rsidR="00024974" w:rsidRPr="00605D2D">
        <w:rPr>
          <w:rFonts w:ascii="Times New Roman" w:hAnsi="Times New Roman"/>
          <w:sz w:val="24"/>
          <w:szCs w:val="24"/>
        </w:rPr>
        <w:t>.</w:t>
      </w:r>
      <w:r w:rsidR="00072FF4" w:rsidRPr="00605D2D">
        <w:rPr>
          <w:rFonts w:ascii="Times New Roman" w:hAnsi="Times New Roman"/>
          <w:sz w:val="24"/>
          <w:szCs w:val="24"/>
        </w:rPr>
        <w:t> </w:t>
      </w:r>
      <w:r w:rsidR="00024974" w:rsidRPr="00605D2D">
        <w:rPr>
          <w:rFonts w:ascii="Times New Roman" w:hAnsi="Times New Roman"/>
          <w:sz w:val="24"/>
          <w:szCs w:val="24"/>
        </w:rPr>
        <w:t xml:space="preserve">punktā minētajiem pamatprincipiem </w:t>
      </w:r>
      <w:r w:rsidR="00B513F0" w:rsidRPr="00605D2D">
        <w:rPr>
          <w:rFonts w:ascii="Times New Roman" w:hAnsi="Times New Roman"/>
          <w:sz w:val="24"/>
          <w:szCs w:val="24"/>
        </w:rPr>
        <w:t>administrācijas direktora vietnieks, administrācijas struktūrvienības</w:t>
      </w:r>
      <w:r w:rsidR="00024974" w:rsidRPr="00605D2D">
        <w:rPr>
          <w:rFonts w:ascii="Times New Roman" w:hAnsi="Times New Roman"/>
          <w:sz w:val="24"/>
          <w:szCs w:val="24"/>
        </w:rPr>
        <w:t xml:space="preserve"> vadītāj</w:t>
      </w:r>
      <w:r w:rsidR="00B513F0" w:rsidRPr="00605D2D">
        <w:rPr>
          <w:rFonts w:ascii="Times New Roman" w:hAnsi="Times New Roman"/>
          <w:sz w:val="24"/>
          <w:szCs w:val="24"/>
        </w:rPr>
        <w:t>s un vadītāja vietnieks</w:t>
      </w:r>
      <w:r w:rsidR="00024974" w:rsidRPr="00605D2D">
        <w:rPr>
          <w:rFonts w:ascii="Times New Roman" w:hAnsi="Times New Roman"/>
          <w:sz w:val="24"/>
          <w:szCs w:val="24"/>
        </w:rPr>
        <w:t>:</w:t>
      </w:r>
    </w:p>
    <w:p w14:paraId="461862D0" w14:textId="67760B83" w:rsidR="00024974" w:rsidRPr="00CE2264"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6</w:t>
      </w:r>
      <w:r w:rsidR="00024974" w:rsidRPr="00F23E76">
        <w:rPr>
          <w:rFonts w:ascii="Times New Roman" w:hAnsi="Times New Roman"/>
          <w:sz w:val="24"/>
          <w:szCs w:val="24"/>
        </w:rPr>
        <w:t>.1.</w:t>
      </w:r>
      <w:r w:rsidR="00B513F0" w:rsidRPr="00CE2264">
        <w:rPr>
          <w:rFonts w:ascii="Times New Roman" w:hAnsi="Times New Roman"/>
          <w:sz w:val="24"/>
          <w:szCs w:val="24"/>
        </w:rPr>
        <w:t> </w:t>
      </w:r>
      <w:r w:rsidR="00F31EDB" w:rsidRPr="00CE2264">
        <w:rPr>
          <w:rFonts w:ascii="Times New Roman" w:hAnsi="Times New Roman"/>
          <w:sz w:val="24"/>
          <w:szCs w:val="24"/>
        </w:rPr>
        <w:t>veicina nodarbināto izpratni par valsts pārvaldes vērtībām un viņiem saistošām ētikas prasībām, kā arī tām atbilstošu rīcību</w:t>
      </w:r>
      <w:r w:rsidR="00024974" w:rsidRPr="00CE2264">
        <w:rPr>
          <w:rFonts w:ascii="Times New Roman" w:hAnsi="Times New Roman"/>
          <w:sz w:val="24"/>
          <w:szCs w:val="24"/>
        </w:rPr>
        <w:t>;</w:t>
      </w:r>
    </w:p>
    <w:p w14:paraId="2BA19538" w14:textId="36A483B9" w:rsidR="00024974" w:rsidRPr="00CE2264"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6</w:t>
      </w:r>
      <w:r w:rsidR="00024974" w:rsidRPr="00CE2264">
        <w:rPr>
          <w:rFonts w:ascii="Times New Roman" w:hAnsi="Times New Roman"/>
          <w:sz w:val="24"/>
          <w:szCs w:val="24"/>
        </w:rPr>
        <w:t>.2.</w:t>
      </w:r>
      <w:r w:rsidR="00B513F0" w:rsidRPr="00CE2264">
        <w:rPr>
          <w:rFonts w:ascii="Times New Roman" w:hAnsi="Times New Roman"/>
          <w:sz w:val="24"/>
          <w:szCs w:val="24"/>
        </w:rPr>
        <w:t> </w:t>
      </w:r>
      <w:r w:rsidR="00024974" w:rsidRPr="00CE2264">
        <w:rPr>
          <w:rFonts w:ascii="Times New Roman" w:hAnsi="Times New Roman"/>
          <w:sz w:val="24"/>
          <w:szCs w:val="24"/>
        </w:rPr>
        <w:t>vienmēr rīkojas saskaņā ar tām prasībām, kuras pats izvirza padotajiem;</w:t>
      </w:r>
    </w:p>
    <w:p w14:paraId="4D46CFB2" w14:textId="605E0F98"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6</w:t>
      </w:r>
      <w:r w:rsidR="00024974" w:rsidRPr="005B447A">
        <w:rPr>
          <w:rFonts w:ascii="Times New Roman" w:hAnsi="Times New Roman"/>
          <w:sz w:val="24"/>
          <w:szCs w:val="24"/>
        </w:rPr>
        <w:t>.3.</w:t>
      </w:r>
      <w:r w:rsidR="003D402D" w:rsidRPr="005B447A">
        <w:rPr>
          <w:rFonts w:ascii="Times New Roman" w:hAnsi="Times New Roman"/>
          <w:sz w:val="24"/>
          <w:szCs w:val="24"/>
        </w:rPr>
        <w:t> </w:t>
      </w:r>
      <w:r w:rsidR="00024974" w:rsidRPr="005B447A">
        <w:rPr>
          <w:rFonts w:ascii="Times New Roman" w:hAnsi="Times New Roman"/>
          <w:sz w:val="24"/>
          <w:szCs w:val="24"/>
        </w:rPr>
        <w:t xml:space="preserve">veido darba vidi, kas balstīta atklātībā, līdzdalībā, profesionalitātē un </w:t>
      </w:r>
      <w:proofErr w:type="spellStart"/>
      <w:r w:rsidR="00024974" w:rsidRPr="005B447A">
        <w:rPr>
          <w:rFonts w:ascii="Times New Roman" w:hAnsi="Times New Roman"/>
          <w:sz w:val="24"/>
          <w:szCs w:val="24"/>
        </w:rPr>
        <w:t>cieņpilnā</w:t>
      </w:r>
      <w:proofErr w:type="spellEnd"/>
      <w:r w:rsidR="00024974" w:rsidRPr="005B447A">
        <w:rPr>
          <w:rFonts w:ascii="Times New Roman" w:hAnsi="Times New Roman"/>
          <w:sz w:val="24"/>
          <w:szCs w:val="24"/>
        </w:rPr>
        <w:t xml:space="preserve"> un vienlīdzīgā attieksmē;</w:t>
      </w:r>
    </w:p>
    <w:p w14:paraId="6180A7F2" w14:textId="13892DB0"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6</w:t>
      </w:r>
      <w:r w:rsidR="00024974" w:rsidRPr="00605D2D">
        <w:rPr>
          <w:rFonts w:ascii="Times New Roman" w:hAnsi="Times New Roman"/>
          <w:sz w:val="24"/>
          <w:szCs w:val="24"/>
        </w:rPr>
        <w:t>.</w:t>
      </w:r>
      <w:r w:rsidR="007604FD" w:rsidRPr="00605D2D">
        <w:rPr>
          <w:rFonts w:ascii="Times New Roman" w:hAnsi="Times New Roman"/>
          <w:sz w:val="24"/>
          <w:szCs w:val="24"/>
        </w:rPr>
        <w:t>4</w:t>
      </w:r>
      <w:r w:rsidR="00024974" w:rsidRPr="00605D2D">
        <w:rPr>
          <w:rFonts w:ascii="Times New Roman" w:hAnsi="Times New Roman"/>
          <w:sz w:val="24"/>
          <w:szCs w:val="24"/>
        </w:rPr>
        <w:t>.</w:t>
      </w:r>
      <w:r w:rsidR="003D402D" w:rsidRPr="00605D2D">
        <w:rPr>
          <w:rFonts w:ascii="Times New Roman" w:hAnsi="Times New Roman"/>
          <w:sz w:val="24"/>
          <w:szCs w:val="24"/>
        </w:rPr>
        <w:t> </w:t>
      </w:r>
      <w:r w:rsidR="00024974" w:rsidRPr="00605D2D">
        <w:rPr>
          <w:rFonts w:ascii="Times New Roman" w:hAnsi="Times New Roman"/>
          <w:sz w:val="24"/>
          <w:szCs w:val="24"/>
        </w:rPr>
        <w:t>veicina profesionālo zināšanu pēctecību, jaunu nodarbināto ievadīšanu darbā un viņu attīstību;</w:t>
      </w:r>
    </w:p>
    <w:p w14:paraId="6E0127B5" w14:textId="10AA68E5" w:rsidR="00024974"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6</w:t>
      </w:r>
      <w:r w:rsidR="00024974" w:rsidRPr="00605D2D">
        <w:rPr>
          <w:rFonts w:ascii="Times New Roman" w:hAnsi="Times New Roman"/>
          <w:sz w:val="24"/>
          <w:szCs w:val="24"/>
        </w:rPr>
        <w:t>.</w:t>
      </w:r>
      <w:r w:rsidR="007604FD" w:rsidRPr="00605D2D">
        <w:rPr>
          <w:rFonts w:ascii="Times New Roman" w:hAnsi="Times New Roman"/>
          <w:sz w:val="24"/>
          <w:szCs w:val="24"/>
        </w:rPr>
        <w:t>5</w:t>
      </w:r>
      <w:r w:rsidR="00024974" w:rsidRPr="00605D2D">
        <w:rPr>
          <w:rFonts w:ascii="Times New Roman" w:hAnsi="Times New Roman"/>
          <w:sz w:val="24"/>
          <w:szCs w:val="24"/>
        </w:rPr>
        <w:t>.</w:t>
      </w:r>
      <w:r w:rsidR="003D402D" w:rsidRPr="00605D2D">
        <w:rPr>
          <w:rFonts w:ascii="Times New Roman" w:hAnsi="Times New Roman"/>
          <w:sz w:val="24"/>
          <w:szCs w:val="24"/>
        </w:rPr>
        <w:t> </w:t>
      </w:r>
      <w:r w:rsidR="00024974" w:rsidRPr="00605D2D">
        <w:rPr>
          <w:rFonts w:ascii="Times New Roman" w:hAnsi="Times New Roman"/>
          <w:sz w:val="24"/>
          <w:szCs w:val="24"/>
        </w:rPr>
        <w:t>kritiku par nodarbinātā darbu izsaka individuāli, to pamatojot</w:t>
      </w:r>
      <w:r w:rsidR="003D402D" w:rsidRPr="00605D2D">
        <w:rPr>
          <w:rFonts w:ascii="Times New Roman" w:hAnsi="Times New Roman"/>
          <w:sz w:val="24"/>
          <w:szCs w:val="24"/>
        </w:rPr>
        <w:t>;</w:t>
      </w:r>
      <w:r w:rsidR="00024974" w:rsidRPr="00605D2D">
        <w:rPr>
          <w:rFonts w:ascii="Times New Roman" w:hAnsi="Times New Roman"/>
          <w:sz w:val="24"/>
          <w:szCs w:val="24"/>
        </w:rPr>
        <w:t xml:space="preserve"> </w:t>
      </w:r>
      <w:r w:rsidR="003D402D" w:rsidRPr="00605D2D">
        <w:rPr>
          <w:rFonts w:ascii="Times New Roman" w:hAnsi="Times New Roman"/>
          <w:sz w:val="24"/>
          <w:szCs w:val="24"/>
        </w:rPr>
        <w:t>i</w:t>
      </w:r>
      <w:r w:rsidR="00024974" w:rsidRPr="00605D2D">
        <w:rPr>
          <w:rFonts w:ascii="Times New Roman" w:hAnsi="Times New Roman"/>
          <w:sz w:val="24"/>
          <w:szCs w:val="24"/>
        </w:rPr>
        <w:t>zsakot pozitīvu novērtējumu komandas darbam, uzsver sadarbības nozīmi kopīgu mērķu sasniegšanā;</w:t>
      </w:r>
    </w:p>
    <w:p w14:paraId="3542D427" w14:textId="7486D641" w:rsidR="007550C1" w:rsidRPr="00605D2D" w:rsidRDefault="004467F2" w:rsidP="00024974">
      <w:pPr>
        <w:spacing w:after="0"/>
        <w:ind w:firstLine="720"/>
        <w:contextualSpacing/>
        <w:jc w:val="both"/>
        <w:rPr>
          <w:rFonts w:ascii="Times New Roman" w:hAnsi="Times New Roman"/>
          <w:sz w:val="24"/>
          <w:szCs w:val="24"/>
        </w:rPr>
      </w:pPr>
      <w:r>
        <w:rPr>
          <w:rFonts w:ascii="Times New Roman" w:hAnsi="Times New Roman"/>
          <w:sz w:val="24"/>
          <w:szCs w:val="24"/>
        </w:rPr>
        <w:t>6</w:t>
      </w:r>
      <w:r w:rsidR="007550C1" w:rsidRPr="00605D2D">
        <w:rPr>
          <w:rFonts w:ascii="Times New Roman" w:hAnsi="Times New Roman"/>
          <w:sz w:val="24"/>
          <w:szCs w:val="24"/>
        </w:rPr>
        <w:t>.</w:t>
      </w:r>
      <w:r w:rsidR="007604FD" w:rsidRPr="00605D2D">
        <w:rPr>
          <w:rFonts w:ascii="Times New Roman" w:hAnsi="Times New Roman"/>
          <w:sz w:val="24"/>
          <w:szCs w:val="24"/>
        </w:rPr>
        <w:t>6</w:t>
      </w:r>
      <w:r w:rsidR="007550C1" w:rsidRPr="00605D2D">
        <w:rPr>
          <w:rFonts w:ascii="Times New Roman" w:hAnsi="Times New Roman"/>
          <w:sz w:val="24"/>
          <w:szCs w:val="24"/>
        </w:rPr>
        <w:t>. sekmē godprātīgas un atvērtas iekšējās vides veidošanos administrācijā.</w:t>
      </w:r>
    </w:p>
    <w:p w14:paraId="1C8F709A" w14:textId="73D67D3D" w:rsidR="009E6354" w:rsidRPr="00CE2264" w:rsidRDefault="004467F2" w:rsidP="009E6354">
      <w:pPr>
        <w:spacing w:after="0"/>
        <w:ind w:firstLine="720"/>
        <w:contextualSpacing/>
        <w:jc w:val="both"/>
        <w:rPr>
          <w:rFonts w:ascii="Times New Roman" w:hAnsi="Times New Roman"/>
          <w:sz w:val="24"/>
          <w:szCs w:val="24"/>
        </w:rPr>
      </w:pPr>
      <w:r>
        <w:rPr>
          <w:rFonts w:ascii="Times New Roman" w:hAnsi="Times New Roman"/>
          <w:sz w:val="24"/>
          <w:szCs w:val="24"/>
        </w:rPr>
        <w:t>7</w:t>
      </w:r>
      <w:r w:rsidR="009E6354" w:rsidRPr="00F23E76">
        <w:rPr>
          <w:rFonts w:ascii="Times New Roman" w:hAnsi="Times New Roman"/>
          <w:sz w:val="24"/>
          <w:szCs w:val="24"/>
        </w:rPr>
        <w:t>. </w:t>
      </w:r>
      <w:r w:rsidR="009E6354" w:rsidRPr="00CE2264">
        <w:rPr>
          <w:rFonts w:ascii="Times New Roman" w:hAnsi="Times New Roman"/>
          <w:sz w:val="24"/>
          <w:szCs w:val="24"/>
        </w:rPr>
        <w:t>Nodarbinātajam ir tiesības:</w:t>
      </w:r>
    </w:p>
    <w:p w14:paraId="2B3FA186" w14:textId="068F704B" w:rsidR="009E6354" w:rsidRPr="00CE2264" w:rsidRDefault="004467F2" w:rsidP="009E6354">
      <w:pPr>
        <w:spacing w:after="0"/>
        <w:ind w:firstLine="720"/>
        <w:contextualSpacing/>
        <w:jc w:val="both"/>
        <w:rPr>
          <w:rFonts w:ascii="Times New Roman" w:hAnsi="Times New Roman"/>
          <w:sz w:val="24"/>
          <w:szCs w:val="24"/>
        </w:rPr>
      </w:pPr>
      <w:r>
        <w:rPr>
          <w:rFonts w:ascii="Times New Roman" w:hAnsi="Times New Roman"/>
          <w:sz w:val="24"/>
          <w:szCs w:val="24"/>
        </w:rPr>
        <w:t>7</w:t>
      </w:r>
      <w:r w:rsidR="009E6354" w:rsidRPr="00CE2264">
        <w:rPr>
          <w:rFonts w:ascii="Times New Roman" w:hAnsi="Times New Roman"/>
          <w:sz w:val="24"/>
          <w:szCs w:val="24"/>
        </w:rPr>
        <w:t>.1. brīvi izteikt un argumentēt personisko viedokli atbilstoši profesionālajai kompetencei</w:t>
      </w:r>
      <w:r w:rsidR="00534365">
        <w:rPr>
          <w:rFonts w:ascii="Times New Roman" w:hAnsi="Times New Roman"/>
          <w:sz w:val="24"/>
          <w:szCs w:val="24"/>
        </w:rPr>
        <w:t>, tajā skaitā publiski paust personisko viedokli, ievērojot tiesību aktos noteiktos ierobežojumus</w:t>
      </w:r>
      <w:r w:rsidR="00C54170" w:rsidRPr="00CE2264">
        <w:rPr>
          <w:rFonts w:ascii="Times New Roman" w:hAnsi="Times New Roman"/>
          <w:sz w:val="24"/>
          <w:szCs w:val="24"/>
        </w:rPr>
        <w:t>;</w:t>
      </w:r>
    </w:p>
    <w:p w14:paraId="5D7807D0" w14:textId="47D3ACB6" w:rsidR="00124600" w:rsidRPr="00605D2D" w:rsidRDefault="004467F2" w:rsidP="009E6354">
      <w:pPr>
        <w:spacing w:after="0"/>
        <w:ind w:firstLine="720"/>
        <w:contextualSpacing/>
        <w:jc w:val="both"/>
        <w:rPr>
          <w:rFonts w:ascii="Times New Roman" w:hAnsi="Times New Roman"/>
          <w:sz w:val="24"/>
          <w:szCs w:val="24"/>
        </w:rPr>
      </w:pPr>
      <w:r>
        <w:rPr>
          <w:rFonts w:ascii="Times New Roman" w:hAnsi="Times New Roman"/>
          <w:sz w:val="24"/>
          <w:szCs w:val="24"/>
        </w:rPr>
        <w:t>7</w:t>
      </w:r>
      <w:r w:rsidR="009E6354" w:rsidRPr="005B447A">
        <w:rPr>
          <w:rFonts w:ascii="Times New Roman" w:hAnsi="Times New Roman"/>
          <w:sz w:val="24"/>
          <w:szCs w:val="24"/>
        </w:rPr>
        <w:t>.2. atteikties izpildīt vadītāja doto uzdevumu, ja tas ir pretrunā ar šiem iekšējiem noteikumiem</w:t>
      </w:r>
      <w:r w:rsidR="00124600" w:rsidRPr="00605D2D">
        <w:rPr>
          <w:rFonts w:ascii="Times New Roman" w:hAnsi="Times New Roman"/>
          <w:sz w:val="24"/>
          <w:szCs w:val="24"/>
        </w:rPr>
        <w:t>;</w:t>
      </w:r>
    </w:p>
    <w:p w14:paraId="7A5C0D82" w14:textId="1E959630" w:rsidR="00024974" w:rsidRPr="00605D2D" w:rsidRDefault="004467F2" w:rsidP="009E6354">
      <w:pPr>
        <w:spacing w:after="0"/>
        <w:ind w:firstLine="720"/>
        <w:contextualSpacing/>
        <w:jc w:val="both"/>
        <w:rPr>
          <w:rFonts w:ascii="Times New Roman" w:hAnsi="Times New Roman"/>
          <w:sz w:val="24"/>
          <w:szCs w:val="24"/>
        </w:rPr>
      </w:pPr>
      <w:r>
        <w:rPr>
          <w:rFonts w:ascii="Times New Roman" w:hAnsi="Times New Roman"/>
          <w:sz w:val="24"/>
          <w:szCs w:val="24"/>
        </w:rPr>
        <w:t>7</w:t>
      </w:r>
      <w:r w:rsidR="00124600" w:rsidRPr="00605D2D">
        <w:rPr>
          <w:rFonts w:ascii="Times New Roman" w:hAnsi="Times New Roman"/>
          <w:sz w:val="24"/>
          <w:szCs w:val="24"/>
        </w:rPr>
        <w:t>.3. uz privātās dzīves neaizskaramību</w:t>
      </w:r>
      <w:r w:rsidR="009E6354" w:rsidRPr="00605D2D">
        <w:rPr>
          <w:rFonts w:ascii="Times New Roman" w:hAnsi="Times New Roman"/>
          <w:sz w:val="24"/>
          <w:szCs w:val="24"/>
        </w:rPr>
        <w:t>.</w:t>
      </w:r>
    </w:p>
    <w:p w14:paraId="61937C6B" w14:textId="77777777" w:rsidR="009E6354" w:rsidRPr="00CE2264" w:rsidRDefault="009E6354" w:rsidP="009E6354">
      <w:pPr>
        <w:spacing w:after="0"/>
        <w:ind w:firstLine="720"/>
        <w:contextualSpacing/>
        <w:jc w:val="both"/>
        <w:rPr>
          <w:rFonts w:ascii="Times New Roman" w:hAnsi="Times New Roman"/>
          <w:sz w:val="24"/>
          <w:szCs w:val="24"/>
        </w:rPr>
      </w:pPr>
    </w:p>
    <w:p w14:paraId="1EBA87C5" w14:textId="1FA5021A" w:rsidR="00573FE3" w:rsidRPr="00CE2264" w:rsidRDefault="00573FE3" w:rsidP="00573FE3">
      <w:pPr>
        <w:spacing w:after="0"/>
        <w:ind w:firstLine="720"/>
        <w:contextualSpacing/>
        <w:jc w:val="center"/>
        <w:rPr>
          <w:rFonts w:ascii="Times New Roman" w:hAnsi="Times New Roman"/>
          <w:b/>
          <w:bCs/>
          <w:sz w:val="24"/>
          <w:szCs w:val="24"/>
        </w:rPr>
      </w:pPr>
      <w:r w:rsidRPr="00CE2264">
        <w:rPr>
          <w:rFonts w:ascii="Times New Roman" w:hAnsi="Times New Roman"/>
          <w:b/>
          <w:bCs/>
          <w:sz w:val="24"/>
          <w:szCs w:val="24"/>
        </w:rPr>
        <w:t>III. Atklātība saziņā ar lobētājiem</w:t>
      </w:r>
    </w:p>
    <w:p w14:paraId="184E72FE" w14:textId="77777777" w:rsidR="00573FE3" w:rsidRPr="005B447A" w:rsidRDefault="00573FE3" w:rsidP="00573FE3">
      <w:pPr>
        <w:spacing w:after="0"/>
        <w:ind w:firstLine="720"/>
        <w:contextualSpacing/>
        <w:jc w:val="center"/>
        <w:rPr>
          <w:rFonts w:ascii="Times New Roman" w:hAnsi="Times New Roman"/>
          <w:b/>
          <w:bCs/>
          <w:sz w:val="24"/>
          <w:szCs w:val="24"/>
        </w:rPr>
      </w:pPr>
    </w:p>
    <w:p w14:paraId="5EE948B8" w14:textId="6BAF81A2" w:rsidR="00E9154E" w:rsidRPr="00605D2D" w:rsidRDefault="004467F2" w:rsidP="00573FE3">
      <w:pPr>
        <w:spacing w:after="0"/>
        <w:ind w:firstLine="720"/>
        <w:contextualSpacing/>
        <w:jc w:val="both"/>
        <w:rPr>
          <w:rFonts w:ascii="Times New Roman" w:hAnsi="Times New Roman"/>
          <w:sz w:val="24"/>
          <w:szCs w:val="24"/>
        </w:rPr>
      </w:pPr>
      <w:r>
        <w:rPr>
          <w:rFonts w:ascii="Times New Roman" w:hAnsi="Times New Roman"/>
          <w:sz w:val="24"/>
          <w:szCs w:val="24"/>
        </w:rPr>
        <w:t>8</w:t>
      </w:r>
      <w:r w:rsidR="00573FE3" w:rsidRPr="00605D2D">
        <w:rPr>
          <w:rFonts w:ascii="Times New Roman" w:hAnsi="Times New Roman"/>
          <w:sz w:val="24"/>
          <w:szCs w:val="24"/>
        </w:rPr>
        <w:t>.</w:t>
      </w:r>
      <w:r w:rsidR="003D402D" w:rsidRPr="00605D2D">
        <w:rPr>
          <w:rFonts w:ascii="Times New Roman" w:hAnsi="Times New Roman"/>
          <w:sz w:val="24"/>
          <w:szCs w:val="24"/>
        </w:rPr>
        <w:t> </w:t>
      </w:r>
      <w:r w:rsidR="00573FE3" w:rsidRPr="00605D2D">
        <w:rPr>
          <w:rFonts w:ascii="Times New Roman" w:hAnsi="Times New Roman"/>
          <w:sz w:val="24"/>
          <w:szCs w:val="24"/>
        </w:rPr>
        <w:t xml:space="preserve">Saziņā ar lobētāju (privātpersonu, kura pēc savas iniciatīvas savās vai citu privātpersonu </w:t>
      </w:r>
      <w:r w:rsidR="00E9154E" w:rsidRPr="00605D2D">
        <w:rPr>
          <w:rFonts w:ascii="Times New Roman" w:hAnsi="Times New Roman"/>
          <w:sz w:val="24"/>
          <w:szCs w:val="24"/>
        </w:rPr>
        <w:t xml:space="preserve">interesēs sazinās ar nodarbināto vai </w:t>
      </w:r>
      <w:r w:rsidR="00001729" w:rsidRPr="00605D2D">
        <w:rPr>
          <w:rFonts w:ascii="Times New Roman" w:hAnsi="Times New Roman"/>
          <w:sz w:val="24"/>
          <w:szCs w:val="24"/>
        </w:rPr>
        <w:t>administrāciju</w:t>
      </w:r>
      <w:r w:rsidR="00E9154E" w:rsidRPr="00605D2D">
        <w:rPr>
          <w:rFonts w:ascii="Times New Roman" w:hAnsi="Times New Roman"/>
          <w:sz w:val="24"/>
          <w:szCs w:val="24"/>
        </w:rPr>
        <w:t>, lai ietekmētu lēmumu izstrādi vai pieņemšanu, un šī saziņa neizriet no normatīvajos aktos noteiktajām lēmumprojektu saskaņošanas un sabiedrības līdzdalības nodrošināšanas procedūrām) nodarbinātais ievēro atklātības, vienlīdzības un godprātības principu.</w:t>
      </w:r>
    </w:p>
    <w:p w14:paraId="728FA7F6" w14:textId="470D07A8" w:rsidR="00573FE3" w:rsidRPr="00605D2D" w:rsidRDefault="004467F2" w:rsidP="00573FE3">
      <w:pPr>
        <w:spacing w:after="0"/>
        <w:ind w:firstLine="720"/>
        <w:contextualSpacing/>
        <w:jc w:val="both"/>
        <w:rPr>
          <w:rFonts w:ascii="Times New Roman" w:hAnsi="Times New Roman"/>
          <w:sz w:val="24"/>
          <w:szCs w:val="24"/>
        </w:rPr>
      </w:pPr>
      <w:r>
        <w:rPr>
          <w:rFonts w:ascii="Times New Roman" w:hAnsi="Times New Roman"/>
          <w:sz w:val="24"/>
          <w:szCs w:val="24"/>
        </w:rPr>
        <w:lastRenderedPageBreak/>
        <w:t>9</w:t>
      </w:r>
      <w:r w:rsidR="00573FE3" w:rsidRPr="00605D2D">
        <w:rPr>
          <w:rFonts w:ascii="Times New Roman" w:hAnsi="Times New Roman"/>
          <w:sz w:val="24"/>
          <w:szCs w:val="24"/>
        </w:rPr>
        <w:t xml:space="preserve">. Visiem ieinteresētajiem lobētājiem nodrošina vienlīdzīgas iespējas saņemt informāciju un sazināties ar </w:t>
      </w:r>
      <w:r w:rsidR="00001729" w:rsidRPr="00605D2D">
        <w:rPr>
          <w:rFonts w:ascii="Times New Roman" w:hAnsi="Times New Roman"/>
          <w:sz w:val="24"/>
          <w:szCs w:val="24"/>
        </w:rPr>
        <w:t xml:space="preserve">administrāciju </w:t>
      </w:r>
      <w:r w:rsidR="00573FE3" w:rsidRPr="00605D2D">
        <w:rPr>
          <w:rFonts w:ascii="Times New Roman" w:hAnsi="Times New Roman"/>
          <w:sz w:val="24"/>
          <w:szCs w:val="24"/>
        </w:rPr>
        <w:t>un tās nodarbinātajiem.</w:t>
      </w:r>
    </w:p>
    <w:p w14:paraId="0C2B7278" w14:textId="59EB8FC5" w:rsidR="00573FE3" w:rsidRPr="00605D2D" w:rsidRDefault="007604FD" w:rsidP="00573FE3">
      <w:pPr>
        <w:spacing w:after="0"/>
        <w:ind w:firstLine="720"/>
        <w:contextualSpacing/>
        <w:jc w:val="both"/>
        <w:rPr>
          <w:rFonts w:ascii="Times New Roman" w:hAnsi="Times New Roman"/>
          <w:sz w:val="24"/>
          <w:szCs w:val="24"/>
        </w:rPr>
      </w:pPr>
      <w:r w:rsidRPr="00605D2D">
        <w:rPr>
          <w:rFonts w:ascii="Times New Roman" w:hAnsi="Times New Roman"/>
          <w:sz w:val="24"/>
          <w:szCs w:val="24"/>
        </w:rPr>
        <w:t>1</w:t>
      </w:r>
      <w:r w:rsidR="004467F2">
        <w:rPr>
          <w:rFonts w:ascii="Times New Roman" w:hAnsi="Times New Roman"/>
          <w:sz w:val="24"/>
          <w:szCs w:val="24"/>
        </w:rPr>
        <w:t>0</w:t>
      </w:r>
      <w:r w:rsidR="00573FE3" w:rsidRPr="00605D2D">
        <w:rPr>
          <w:rFonts w:ascii="Times New Roman" w:hAnsi="Times New Roman"/>
          <w:sz w:val="24"/>
          <w:szCs w:val="24"/>
        </w:rPr>
        <w:t xml:space="preserve">. Nodarbinātais informē tiešo vadītāju vai </w:t>
      </w:r>
      <w:r w:rsidR="005241E1" w:rsidRPr="00605D2D">
        <w:rPr>
          <w:rFonts w:ascii="Times New Roman" w:hAnsi="Times New Roman"/>
          <w:sz w:val="24"/>
          <w:szCs w:val="24"/>
        </w:rPr>
        <w:t>administrācijas direktoru</w:t>
      </w:r>
      <w:r w:rsidR="00573FE3" w:rsidRPr="00605D2D">
        <w:rPr>
          <w:rFonts w:ascii="Times New Roman" w:hAnsi="Times New Roman"/>
          <w:sz w:val="24"/>
          <w:szCs w:val="24"/>
        </w:rPr>
        <w:t xml:space="preserve"> par paredzamo tikšanos ar lobētāju, kā arī dara zināmu informāciju, kas saņemta no lobētāja.</w:t>
      </w:r>
    </w:p>
    <w:p w14:paraId="79D320DC" w14:textId="3CF76D4E" w:rsidR="00573FE3" w:rsidRPr="00605D2D" w:rsidRDefault="007604FD" w:rsidP="00573FE3">
      <w:pPr>
        <w:spacing w:after="0"/>
        <w:ind w:firstLine="720"/>
        <w:contextualSpacing/>
        <w:jc w:val="both"/>
        <w:rPr>
          <w:rFonts w:ascii="Times New Roman" w:hAnsi="Times New Roman"/>
          <w:sz w:val="24"/>
          <w:szCs w:val="24"/>
        </w:rPr>
      </w:pPr>
      <w:r w:rsidRPr="00605D2D">
        <w:rPr>
          <w:rFonts w:ascii="Times New Roman" w:hAnsi="Times New Roman"/>
          <w:sz w:val="24"/>
          <w:szCs w:val="24"/>
        </w:rPr>
        <w:t>1</w:t>
      </w:r>
      <w:r w:rsidR="004467F2">
        <w:rPr>
          <w:rFonts w:ascii="Times New Roman" w:hAnsi="Times New Roman"/>
          <w:sz w:val="24"/>
          <w:szCs w:val="24"/>
        </w:rPr>
        <w:t>1</w:t>
      </w:r>
      <w:r w:rsidR="00573FE3" w:rsidRPr="00605D2D">
        <w:rPr>
          <w:rFonts w:ascii="Times New Roman" w:hAnsi="Times New Roman"/>
          <w:sz w:val="24"/>
          <w:szCs w:val="24"/>
        </w:rPr>
        <w:t>. </w:t>
      </w:r>
      <w:r w:rsidR="005241E1" w:rsidRPr="00605D2D">
        <w:rPr>
          <w:rFonts w:ascii="Times New Roman" w:hAnsi="Times New Roman"/>
          <w:sz w:val="24"/>
          <w:szCs w:val="24"/>
        </w:rPr>
        <w:t>Administrācija</w:t>
      </w:r>
      <w:r w:rsidR="00573FE3" w:rsidRPr="00605D2D">
        <w:rPr>
          <w:rFonts w:ascii="Times New Roman" w:hAnsi="Times New Roman"/>
          <w:sz w:val="24"/>
          <w:szCs w:val="24"/>
        </w:rPr>
        <w:t xml:space="preserve"> nodrošina atklātību gan saziņā ar lobētājiem, gan arī sniedzot informāciju par lobētājiem, ar kuriem notikusi saziņa,</w:t>
      </w:r>
      <w:r w:rsidR="00A55FEA" w:rsidRPr="00605D2D">
        <w:rPr>
          <w:rFonts w:ascii="Times New Roman" w:hAnsi="Times New Roman"/>
          <w:sz w:val="24"/>
          <w:szCs w:val="24"/>
        </w:rPr>
        <w:t> – </w:t>
      </w:r>
      <w:r w:rsidR="00573FE3" w:rsidRPr="00605D2D">
        <w:rPr>
          <w:rFonts w:ascii="Times New Roman" w:hAnsi="Times New Roman"/>
          <w:sz w:val="24"/>
          <w:szCs w:val="24"/>
        </w:rPr>
        <w:t>kādu personu intereses viņi pārstāv, viņu izteiktajiem priekšlikumiem un kādā veidā tie ņemti vērā.</w:t>
      </w:r>
    </w:p>
    <w:p w14:paraId="33A08BC3" w14:textId="7B292306" w:rsidR="00573FE3" w:rsidRPr="00605D2D" w:rsidRDefault="007604FD" w:rsidP="00573FE3">
      <w:pPr>
        <w:spacing w:after="0"/>
        <w:ind w:firstLine="720"/>
        <w:contextualSpacing/>
        <w:jc w:val="both"/>
        <w:rPr>
          <w:rFonts w:ascii="Times New Roman" w:hAnsi="Times New Roman"/>
          <w:sz w:val="24"/>
          <w:szCs w:val="24"/>
        </w:rPr>
      </w:pPr>
      <w:r w:rsidRPr="00605D2D">
        <w:rPr>
          <w:rFonts w:ascii="Times New Roman" w:hAnsi="Times New Roman"/>
          <w:sz w:val="24"/>
          <w:szCs w:val="24"/>
        </w:rPr>
        <w:t>1</w:t>
      </w:r>
      <w:r w:rsidR="004467F2">
        <w:rPr>
          <w:rFonts w:ascii="Times New Roman" w:hAnsi="Times New Roman"/>
          <w:sz w:val="24"/>
          <w:szCs w:val="24"/>
        </w:rPr>
        <w:t>2</w:t>
      </w:r>
      <w:r w:rsidR="00573FE3" w:rsidRPr="00605D2D">
        <w:rPr>
          <w:rFonts w:ascii="Times New Roman" w:hAnsi="Times New Roman"/>
          <w:sz w:val="24"/>
          <w:szCs w:val="24"/>
        </w:rPr>
        <w:t>. Ja lēmuma izstrādē vai pieņemšanā ir ņemts vērā lobētāja priekšlikums, to norāda ar šo lēmumu saistītajā dokumentā (piemēram, anotācijā, izziņā, pavadvēstulē) un, ja iespējams, nodrošina tā publisku pieejamību.</w:t>
      </w:r>
    </w:p>
    <w:p w14:paraId="35D2A2C1" w14:textId="77777777" w:rsidR="00573FE3" w:rsidRPr="00605D2D" w:rsidRDefault="00573FE3" w:rsidP="00573FE3">
      <w:pPr>
        <w:spacing w:after="0"/>
        <w:ind w:firstLine="720"/>
        <w:contextualSpacing/>
        <w:jc w:val="both"/>
        <w:rPr>
          <w:rFonts w:ascii="Times New Roman" w:hAnsi="Times New Roman"/>
          <w:sz w:val="24"/>
          <w:szCs w:val="24"/>
        </w:rPr>
      </w:pPr>
    </w:p>
    <w:p w14:paraId="311E8AC9" w14:textId="5356A5C3" w:rsidR="00573FE3" w:rsidRPr="00605D2D" w:rsidRDefault="00573FE3" w:rsidP="00573FE3">
      <w:pPr>
        <w:spacing w:after="0"/>
        <w:ind w:firstLine="720"/>
        <w:contextualSpacing/>
        <w:jc w:val="center"/>
        <w:rPr>
          <w:rFonts w:ascii="Times New Roman" w:hAnsi="Times New Roman"/>
          <w:b/>
          <w:bCs/>
          <w:sz w:val="24"/>
          <w:szCs w:val="24"/>
        </w:rPr>
      </w:pPr>
      <w:r w:rsidRPr="00605D2D">
        <w:rPr>
          <w:rFonts w:ascii="Times New Roman" w:hAnsi="Times New Roman"/>
          <w:b/>
          <w:bCs/>
          <w:sz w:val="24"/>
          <w:szCs w:val="24"/>
        </w:rPr>
        <w:t>IV. Rīcība ārpus amata pienākumu pildīšanas</w:t>
      </w:r>
    </w:p>
    <w:p w14:paraId="340FE676" w14:textId="77777777" w:rsidR="00573FE3" w:rsidRPr="00605D2D" w:rsidRDefault="00573FE3" w:rsidP="00573FE3">
      <w:pPr>
        <w:spacing w:after="0"/>
        <w:ind w:firstLine="720"/>
        <w:contextualSpacing/>
        <w:jc w:val="center"/>
        <w:rPr>
          <w:rFonts w:ascii="Times New Roman" w:hAnsi="Times New Roman"/>
          <w:b/>
          <w:bCs/>
          <w:sz w:val="24"/>
          <w:szCs w:val="24"/>
        </w:rPr>
      </w:pPr>
    </w:p>
    <w:p w14:paraId="7BBF1DC7" w14:textId="4C397A87" w:rsidR="00573FE3" w:rsidRDefault="007604FD" w:rsidP="00573FE3">
      <w:pPr>
        <w:spacing w:after="0"/>
        <w:ind w:firstLine="720"/>
        <w:contextualSpacing/>
        <w:jc w:val="both"/>
        <w:rPr>
          <w:rFonts w:ascii="Times New Roman" w:hAnsi="Times New Roman"/>
          <w:color w:val="000000" w:themeColor="text1"/>
          <w:sz w:val="24"/>
          <w:szCs w:val="24"/>
        </w:rPr>
      </w:pPr>
      <w:r w:rsidRPr="00605D2D">
        <w:rPr>
          <w:rFonts w:ascii="Times New Roman" w:hAnsi="Times New Roman"/>
          <w:sz w:val="24"/>
          <w:szCs w:val="24"/>
        </w:rPr>
        <w:t>1</w:t>
      </w:r>
      <w:r w:rsidR="004467F2">
        <w:rPr>
          <w:rFonts w:ascii="Times New Roman" w:hAnsi="Times New Roman"/>
          <w:sz w:val="24"/>
          <w:szCs w:val="24"/>
        </w:rPr>
        <w:t>3</w:t>
      </w:r>
      <w:r w:rsidR="00573FE3" w:rsidRPr="00605D2D">
        <w:rPr>
          <w:rFonts w:ascii="Times New Roman" w:hAnsi="Times New Roman"/>
          <w:sz w:val="24"/>
          <w:szCs w:val="24"/>
        </w:rPr>
        <w:t>. </w:t>
      </w:r>
      <w:r w:rsidR="0072216F" w:rsidRPr="0072216F">
        <w:rPr>
          <w:rFonts w:ascii="Times New Roman" w:hAnsi="Times New Roman"/>
          <w:color w:val="000000" w:themeColor="text1"/>
          <w:sz w:val="24"/>
          <w:szCs w:val="24"/>
        </w:rPr>
        <w:t>Nodarbinātais var veikt citu darbu ārpus amata pienākumu izpildes administrācijā, ja nodarbinātā amata savienošana nerada interešu konfliktu, nav pretrunā ar nodarbinātajam saistošām ētikas normām, nekaitē nodarbinātā tiešo amata pienākumu pildīšanai un Latvijas valsts interesēm (ja darba izpilde ir ārvalstī, starptautiskajā organizācijā, tās pārstāvniecībā (misijā) vai tās uzdevumā).</w:t>
      </w:r>
    </w:p>
    <w:p w14:paraId="489E0C1A" w14:textId="5FC4D31C" w:rsidR="00FF419B" w:rsidRPr="008A1407" w:rsidRDefault="00FF419B" w:rsidP="00FF419B">
      <w:pPr>
        <w:spacing w:after="0" w:line="240" w:lineRule="auto"/>
        <w:ind w:firstLine="720"/>
        <w:jc w:val="both"/>
        <w:rPr>
          <w:rFonts w:ascii="Times New Roman" w:hAnsi="Times New Roman"/>
          <w:sz w:val="24"/>
          <w:szCs w:val="24"/>
        </w:rPr>
      </w:pPr>
      <w:hyperlink r:id="rId9" w:history="1">
        <w:r w:rsidRPr="008A1407">
          <w:rPr>
            <w:rStyle w:val="Hipersaite"/>
            <w:rFonts w:ascii="Times New Roman" w:hAnsi="Times New Roman"/>
            <w:i/>
            <w:iCs/>
            <w:sz w:val="24"/>
            <w:szCs w:val="24"/>
            <w:lang w:eastAsia="lv-LV"/>
          </w:rPr>
          <w:t>(</w:t>
        </w:r>
        <w:r w:rsidR="00AB11F5">
          <w:rPr>
            <w:rStyle w:val="Hipersaite"/>
            <w:rFonts w:ascii="Times New Roman" w:hAnsi="Times New Roman"/>
            <w:i/>
            <w:iCs/>
            <w:sz w:val="24"/>
            <w:szCs w:val="24"/>
            <w:lang w:eastAsia="lv-LV"/>
          </w:rPr>
          <w:t>15</w:t>
        </w:r>
        <w:r w:rsidRPr="008A1407">
          <w:rPr>
            <w:rStyle w:val="Hipersaite"/>
            <w:rFonts w:ascii="Times New Roman" w:hAnsi="Times New Roman"/>
            <w:i/>
            <w:iCs/>
            <w:sz w:val="24"/>
            <w:szCs w:val="24"/>
            <w:lang w:eastAsia="lv-LV"/>
          </w:rPr>
          <w:t>.0</w:t>
        </w:r>
        <w:r w:rsidR="00AB11F5">
          <w:rPr>
            <w:rStyle w:val="Hipersaite"/>
            <w:rFonts w:ascii="Times New Roman" w:hAnsi="Times New Roman"/>
            <w:i/>
            <w:iCs/>
            <w:sz w:val="24"/>
            <w:szCs w:val="24"/>
            <w:lang w:eastAsia="lv-LV"/>
          </w:rPr>
          <w:t>1</w:t>
        </w:r>
        <w:r w:rsidRPr="008A1407">
          <w:rPr>
            <w:rStyle w:val="Hipersaite"/>
            <w:rFonts w:ascii="Times New Roman" w:hAnsi="Times New Roman"/>
            <w:i/>
            <w:iCs/>
            <w:sz w:val="24"/>
            <w:szCs w:val="24"/>
            <w:lang w:eastAsia="lv-LV"/>
          </w:rPr>
          <w:t>.202</w:t>
        </w:r>
        <w:r w:rsidR="00AB11F5">
          <w:rPr>
            <w:rStyle w:val="Hipersaite"/>
            <w:rFonts w:ascii="Times New Roman" w:hAnsi="Times New Roman"/>
            <w:i/>
            <w:iCs/>
            <w:sz w:val="24"/>
            <w:szCs w:val="24"/>
            <w:lang w:eastAsia="lv-LV"/>
          </w:rPr>
          <w:t>5</w:t>
        </w:r>
        <w:r w:rsidRPr="008A1407">
          <w:rPr>
            <w:rStyle w:val="Hipersaite"/>
            <w:rFonts w:ascii="Times New Roman" w:hAnsi="Times New Roman"/>
            <w:i/>
            <w:iCs/>
            <w:sz w:val="24"/>
            <w:szCs w:val="24"/>
            <w:lang w:eastAsia="lv-LV"/>
          </w:rPr>
          <w:t>. iekšējo noteikumu Nr. 1-3/</w:t>
        </w:r>
        <w:r w:rsidR="00AB11F5">
          <w:rPr>
            <w:rStyle w:val="Hipersaite"/>
            <w:rFonts w:ascii="Times New Roman" w:hAnsi="Times New Roman"/>
            <w:i/>
            <w:iCs/>
            <w:sz w:val="24"/>
            <w:szCs w:val="24"/>
            <w:lang w:eastAsia="lv-LV"/>
          </w:rPr>
          <w:t>1</w:t>
        </w:r>
        <w:r w:rsidRPr="008A1407">
          <w:rPr>
            <w:rStyle w:val="Hipersaite"/>
            <w:rFonts w:ascii="Times New Roman" w:hAnsi="Times New Roman"/>
            <w:i/>
            <w:iCs/>
            <w:sz w:val="24"/>
            <w:szCs w:val="24"/>
            <w:lang w:eastAsia="lv-LV"/>
          </w:rPr>
          <w:t xml:space="preserve"> redakcijā)</w:t>
        </w:r>
      </w:hyperlink>
    </w:p>
    <w:p w14:paraId="23A537D9" w14:textId="2B1F906D" w:rsidR="00E9154E" w:rsidRPr="00605D2D" w:rsidRDefault="007604FD" w:rsidP="00573FE3">
      <w:pPr>
        <w:spacing w:after="0"/>
        <w:ind w:firstLine="720"/>
        <w:contextualSpacing/>
        <w:jc w:val="both"/>
        <w:rPr>
          <w:rFonts w:ascii="Times New Roman" w:hAnsi="Times New Roman"/>
          <w:sz w:val="24"/>
          <w:szCs w:val="24"/>
        </w:rPr>
      </w:pPr>
      <w:r w:rsidRPr="00605D2D">
        <w:rPr>
          <w:rFonts w:ascii="Times New Roman" w:hAnsi="Times New Roman"/>
          <w:sz w:val="24"/>
          <w:szCs w:val="24"/>
        </w:rPr>
        <w:t>1</w:t>
      </w:r>
      <w:r w:rsidR="004467F2">
        <w:rPr>
          <w:rFonts w:ascii="Times New Roman" w:hAnsi="Times New Roman"/>
          <w:sz w:val="24"/>
          <w:szCs w:val="24"/>
        </w:rPr>
        <w:t>4</w:t>
      </w:r>
      <w:r w:rsidR="00573FE3" w:rsidRPr="00605D2D">
        <w:rPr>
          <w:rFonts w:ascii="Times New Roman" w:hAnsi="Times New Roman"/>
          <w:sz w:val="24"/>
          <w:szCs w:val="24"/>
        </w:rPr>
        <w:t>. </w:t>
      </w:r>
      <w:r w:rsidR="00E9154E" w:rsidRPr="00605D2D">
        <w:rPr>
          <w:rFonts w:ascii="Times New Roman" w:hAnsi="Times New Roman"/>
          <w:sz w:val="24"/>
          <w:szCs w:val="24"/>
        </w:rPr>
        <w:t>Ārpus amata pienākumu pildīšanas nodarbinātais rīkojas tā, lai nemazinātu valsts pārvaldes</w:t>
      </w:r>
      <w:r w:rsidR="005241E1" w:rsidRPr="00605D2D">
        <w:rPr>
          <w:rFonts w:ascii="Times New Roman" w:hAnsi="Times New Roman"/>
          <w:sz w:val="24"/>
          <w:szCs w:val="24"/>
        </w:rPr>
        <w:t xml:space="preserve"> </w:t>
      </w:r>
      <w:r w:rsidR="005B50F6">
        <w:rPr>
          <w:rFonts w:ascii="Times New Roman" w:hAnsi="Times New Roman"/>
          <w:sz w:val="24"/>
          <w:szCs w:val="24"/>
        </w:rPr>
        <w:t>un</w:t>
      </w:r>
      <w:r w:rsidR="005B50F6" w:rsidRPr="00605D2D">
        <w:rPr>
          <w:rFonts w:ascii="Times New Roman" w:hAnsi="Times New Roman"/>
          <w:sz w:val="24"/>
          <w:szCs w:val="24"/>
        </w:rPr>
        <w:t xml:space="preserve"> </w:t>
      </w:r>
      <w:r w:rsidR="005241E1" w:rsidRPr="00605D2D">
        <w:rPr>
          <w:rFonts w:ascii="Times New Roman" w:hAnsi="Times New Roman"/>
          <w:sz w:val="24"/>
          <w:szCs w:val="24"/>
        </w:rPr>
        <w:t>tiesas</w:t>
      </w:r>
      <w:r w:rsidR="00E9154E" w:rsidRPr="00605D2D">
        <w:rPr>
          <w:rFonts w:ascii="Times New Roman" w:hAnsi="Times New Roman"/>
          <w:sz w:val="24"/>
          <w:szCs w:val="24"/>
        </w:rPr>
        <w:t xml:space="preserve"> reputāciju un uzticēšanos tai.</w:t>
      </w:r>
    </w:p>
    <w:p w14:paraId="793BAE45" w14:textId="74F47325" w:rsidR="00947AA3" w:rsidRPr="00605D2D" w:rsidRDefault="007604FD" w:rsidP="00947AA3">
      <w:pPr>
        <w:spacing w:after="0"/>
        <w:ind w:firstLine="720"/>
        <w:contextualSpacing/>
        <w:jc w:val="both"/>
        <w:rPr>
          <w:rFonts w:ascii="Times New Roman" w:hAnsi="Times New Roman"/>
          <w:sz w:val="24"/>
          <w:szCs w:val="24"/>
        </w:rPr>
      </w:pPr>
      <w:r w:rsidRPr="00605D2D">
        <w:rPr>
          <w:rFonts w:ascii="Times New Roman" w:hAnsi="Times New Roman"/>
          <w:sz w:val="24"/>
          <w:szCs w:val="24"/>
        </w:rPr>
        <w:t>1</w:t>
      </w:r>
      <w:r w:rsidR="004467F2">
        <w:rPr>
          <w:rFonts w:ascii="Times New Roman" w:hAnsi="Times New Roman"/>
          <w:sz w:val="24"/>
          <w:szCs w:val="24"/>
        </w:rPr>
        <w:t>5</w:t>
      </w:r>
      <w:r w:rsidR="00947AA3" w:rsidRPr="00605D2D">
        <w:rPr>
          <w:rFonts w:ascii="Times New Roman" w:hAnsi="Times New Roman"/>
          <w:sz w:val="24"/>
          <w:szCs w:val="24"/>
        </w:rPr>
        <w:t>. Nodarbinātais arī kā privātpersona izturas godprātīgi, ievērojot likumos un citos normatīvajos aktos noteiktās prasības.</w:t>
      </w:r>
    </w:p>
    <w:p w14:paraId="01997E96" w14:textId="60F25291" w:rsidR="00947AA3" w:rsidRPr="00605D2D" w:rsidRDefault="007604FD" w:rsidP="00947AA3">
      <w:pPr>
        <w:spacing w:after="0"/>
        <w:ind w:firstLine="720"/>
        <w:contextualSpacing/>
        <w:jc w:val="both"/>
        <w:rPr>
          <w:rFonts w:ascii="Times New Roman" w:hAnsi="Times New Roman"/>
          <w:sz w:val="24"/>
          <w:szCs w:val="24"/>
        </w:rPr>
      </w:pPr>
      <w:r w:rsidRPr="00605D2D">
        <w:rPr>
          <w:rFonts w:ascii="Times New Roman" w:hAnsi="Times New Roman"/>
          <w:sz w:val="24"/>
          <w:szCs w:val="24"/>
        </w:rPr>
        <w:t>1</w:t>
      </w:r>
      <w:r w:rsidR="004467F2">
        <w:rPr>
          <w:rFonts w:ascii="Times New Roman" w:hAnsi="Times New Roman"/>
          <w:sz w:val="24"/>
          <w:szCs w:val="24"/>
        </w:rPr>
        <w:t>6</w:t>
      </w:r>
      <w:r w:rsidR="00947AA3" w:rsidRPr="00605D2D">
        <w:rPr>
          <w:rFonts w:ascii="Times New Roman" w:hAnsi="Times New Roman"/>
          <w:sz w:val="24"/>
          <w:szCs w:val="24"/>
        </w:rPr>
        <w:t>. Nodarbinātais neatsaucas uz savu amatu vai darbavietu, lai īstenotu savas intereses ar amata pienākumu pildīšanu nesaistītās situācijās un tādējādi gūtu kādas priekšrocības.</w:t>
      </w:r>
    </w:p>
    <w:p w14:paraId="544ECE20" w14:textId="4B5675E4" w:rsidR="00001729" w:rsidRPr="00605D2D" w:rsidRDefault="007604FD" w:rsidP="00001729">
      <w:pPr>
        <w:spacing w:after="0"/>
        <w:ind w:firstLine="720"/>
        <w:contextualSpacing/>
        <w:jc w:val="both"/>
        <w:rPr>
          <w:rFonts w:ascii="Times New Roman" w:hAnsi="Times New Roman"/>
          <w:sz w:val="24"/>
          <w:szCs w:val="24"/>
        </w:rPr>
      </w:pPr>
      <w:r w:rsidRPr="00605D2D">
        <w:rPr>
          <w:rFonts w:ascii="Times New Roman" w:hAnsi="Times New Roman"/>
          <w:sz w:val="24"/>
          <w:szCs w:val="24"/>
        </w:rPr>
        <w:t>1</w:t>
      </w:r>
      <w:r w:rsidR="004467F2">
        <w:rPr>
          <w:rFonts w:ascii="Times New Roman" w:hAnsi="Times New Roman"/>
          <w:sz w:val="24"/>
          <w:szCs w:val="24"/>
        </w:rPr>
        <w:t>7</w:t>
      </w:r>
      <w:r w:rsidR="00947AA3" w:rsidRPr="00605D2D">
        <w:rPr>
          <w:rFonts w:ascii="Times New Roman" w:hAnsi="Times New Roman"/>
          <w:sz w:val="24"/>
          <w:szCs w:val="24"/>
        </w:rPr>
        <w:t xml:space="preserve">. Paužot viedokli ārpus amata pienākumu pildīšanas, tai skaitā sociālajos tīklos, nodarbinātais tiecas sniegt pārbaudītu informāciju par valsts pārvaldi un izteikties </w:t>
      </w:r>
      <w:proofErr w:type="spellStart"/>
      <w:r w:rsidR="00947AA3" w:rsidRPr="00605D2D">
        <w:rPr>
          <w:rFonts w:ascii="Times New Roman" w:hAnsi="Times New Roman"/>
          <w:sz w:val="24"/>
          <w:szCs w:val="24"/>
        </w:rPr>
        <w:t>cieņpilni</w:t>
      </w:r>
      <w:proofErr w:type="spellEnd"/>
      <w:r w:rsidR="00947AA3" w:rsidRPr="00605D2D">
        <w:rPr>
          <w:rFonts w:ascii="Times New Roman" w:hAnsi="Times New Roman"/>
          <w:sz w:val="24"/>
          <w:szCs w:val="24"/>
        </w:rPr>
        <w:t xml:space="preserve">, veicinot izpratni par valsts pārvaldes </w:t>
      </w:r>
      <w:r w:rsidR="005B50F6">
        <w:rPr>
          <w:rFonts w:ascii="Times New Roman" w:hAnsi="Times New Roman"/>
          <w:sz w:val="24"/>
          <w:szCs w:val="24"/>
        </w:rPr>
        <w:t>un</w:t>
      </w:r>
      <w:r w:rsidR="005B50F6" w:rsidRPr="00605D2D">
        <w:rPr>
          <w:rFonts w:ascii="Times New Roman" w:hAnsi="Times New Roman"/>
          <w:sz w:val="24"/>
          <w:szCs w:val="24"/>
        </w:rPr>
        <w:t xml:space="preserve"> </w:t>
      </w:r>
      <w:r w:rsidR="000B4D7B" w:rsidRPr="00605D2D">
        <w:rPr>
          <w:rFonts w:ascii="Times New Roman" w:hAnsi="Times New Roman"/>
          <w:sz w:val="24"/>
          <w:szCs w:val="24"/>
        </w:rPr>
        <w:t xml:space="preserve">tiesas </w:t>
      </w:r>
      <w:r w:rsidR="00947AA3" w:rsidRPr="00605D2D">
        <w:rPr>
          <w:rFonts w:ascii="Times New Roman" w:hAnsi="Times New Roman"/>
          <w:sz w:val="24"/>
          <w:szCs w:val="24"/>
        </w:rPr>
        <w:t>lomu un darbu.</w:t>
      </w:r>
    </w:p>
    <w:p w14:paraId="5415EBB8" w14:textId="4EF59746" w:rsidR="00947AA3" w:rsidRPr="00605D2D" w:rsidRDefault="007604FD" w:rsidP="003B296A">
      <w:pPr>
        <w:pStyle w:val="Sarakstarindkopa"/>
        <w:spacing w:after="0"/>
        <w:ind w:left="0" w:firstLine="720"/>
        <w:jc w:val="both"/>
        <w:rPr>
          <w:rFonts w:ascii="Times New Roman" w:hAnsi="Times New Roman"/>
          <w:sz w:val="24"/>
          <w:szCs w:val="24"/>
        </w:rPr>
      </w:pPr>
      <w:r w:rsidRPr="00605D2D">
        <w:rPr>
          <w:rFonts w:ascii="Times New Roman" w:hAnsi="Times New Roman"/>
          <w:sz w:val="24"/>
          <w:szCs w:val="24"/>
        </w:rPr>
        <w:t>1</w:t>
      </w:r>
      <w:r w:rsidR="004467F2">
        <w:rPr>
          <w:rFonts w:ascii="Times New Roman" w:hAnsi="Times New Roman"/>
          <w:sz w:val="24"/>
          <w:szCs w:val="24"/>
        </w:rPr>
        <w:t>8</w:t>
      </w:r>
      <w:r w:rsidRPr="00605D2D">
        <w:rPr>
          <w:rFonts w:ascii="Times New Roman" w:hAnsi="Times New Roman"/>
          <w:sz w:val="24"/>
          <w:szCs w:val="24"/>
        </w:rPr>
        <w:t>.</w:t>
      </w:r>
      <w:r w:rsidR="00001729" w:rsidRPr="00605D2D">
        <w:rPr>
          <w:rFonts w:ascii="Times New Roman" w:hAnsi="Times New Roman"/>
          <w:sz w:val="24"/>
          <w:szCs w:val="24"/>
        </w:rPr>
        <w:t xml:space="preserve"> Nodarbinātais pret citiem </w:t>
      </w:r>
      <w:r w:rsidRPr="00605D2D">
        <w:rPr>
          <w:rFonts w:ascii="Times New Roman" w:hAnsi="Times New Roman"/>
          <w:sz w:val="24"/>
          <w:szCs w:val="24"/>
        </w:rPr>
        <w:t xml:space="preserve">nodarbinātajiem </w:t>
      </w:r>
      <w:r w:rsidR="00001729" w:rsidRPr="00605D2D">
        <w:rPr>
          <w:rFonts w:ascii="Times New Roman" w:hAnsi="Times New Roman"/>
          <w:sz w:val="24"/>
          <w:szCs w:val="24"/>
        </w:rPr>
        <w:t xml:space="preserve">un trešajām personām izturas ar cieņu, nelieto valodu, žestus, kas var būt cita </w:t>
      </w:r>
      <w:r w:rsidRPr="00605D2D">
        <w:rPr>
          <w:rFonts w:ascii="Times New Roman" w:hAnsi="Times New Roman"/>
          <w:sz w:val="24"/>
          <w:szCs w:val="24"/>
        </w:rPr>
        <w:t xml:space="preserve">nodarbinātā </w:t>
      </w:r>
      <w:r w:rsidR="00001729" w:rsidRPr="00605D2D">
        <w:rPr>
          <w:rFonts w:ascii="Times New Roman" w:hAnsi="Times New Roman"/>
          <w:sz w:val="24"/>
          <w:szCs w:val="24"/>
        </w:rPr>
        <w:t>vai trešās personas cieņ</w:t>
      </w:r>
      <w:r w:rsidRPr="00605D2D">
        <w:rPr>
          <w:rFonts w:ascii="Times New Roman" w:hAnsi="Times New Roman"/>
          <w:sz w:val="24"/>
          <w:szCs w:val="24"/>
        </w:rPr>
        <w:t>u</w:t>
      </w:r>
      <w:r w:rsidR="00001729" w:rsidRPr="00605D2D">
        <w:rPr>
          <w:rFonts w:ascii="Times New Roman" w:hAnsi="Times New Roman"/>
          <w:sz w:val="24"/>
          <w:szCs w:val="24"/>
        </w:rPr>
        <w:t xml:space="preserve"> aizskaroši, </w:t>
      </w:r>
      <w:r w:rsidR="00001729" w:rsidRPr="00605D2D">
        <w:rPr>
          <w:rFonts w:ascii="Times New Roman" w:eastAsia="Times New Roman" w:hAnsi="Times New Roman"/>
          <w:sz w:val="24"/>
          <w:szCs w:val="24"/>
          <w:lang w:eastAsia="lv-LV"/>
        </w:rPr>
        <w:t xml:space="preserve">neizplata nepatiesas ziņas par citu </w:t>
      </w:r>
      <w:r w:rsidRPr="00605D2D">
        <w:rPr>
          <w:rFonts w:ascii="Times New Roman" w:eastAsia="Times New Roman" w:hAnsi="Times New Roman"/>
          <w:sz w:val="24"/>
          <w:szCs w:val="24"/>
          <w:lang w:eastAsia="lv-LV"/>
        </w:rPr>
        <w:t xml:space="preserve">nodarbināto </w:t>
      </w:r>
      <w:r w:rsidR="00001729" w:rsidRPr="00605D2D">
        <w:rPr>
          <w:rFonts w:ascii="Times New Roman" w:eastAsia="Times New Roman" w:hAnsi="Times New Roman"/>
          <w:sz w:val="24"/>
          <w:szCs w:val="24"/>
          <w:lang w:eastAsia="lv-LV"/>
        </w:rPr>
        <w:t>vai trešo personu.</w:t>
      </w:r>
    </w:p>
    <w:p w14:paraId="2ED2DB5D" w14:textId="77777777" w:rsidR="00001729" w:rsidRPr="00605D2D" w:rsidRDefault="00001729" w:rsidP="00001729">
      <w:pPr>
        <w:spacing w:after="0"/>
        <w:ind w:firstLine="720"/>
        <w:contextualSpacing/>
        <w:jc w:val="both"/>
        <w:rPr>
          <w:rFonts w:ascii="Times New Roman" w:hAnsi="Times New Roman"/>
          <w:sz w:val="24"/>
          <w:szCs w:val="24"/>
        </w:rPr>
      </w:pPr>
    </w:p>
    <w:p w14:paraId="4645365A" w14:textId="6800E083" w:rsidR="00947AA3" w:rsidRPr="00605D2D" w:rsidRDefault="00947AA3" w:rsidP="00947AA3">
      <w:pPr>
        <w:spacing w:after="0"/>
        <w:ind w:firstLine="720"/>
        <w:contextualSpacing/>
        <w:jc w:val="center"/>
        <w:rPr>
          <w:rFonts w:ascii="Times New Roman" w:hAnsi="Times New Roman"/>
          <w:b/>
          <w:bCs/>
          <w:sz w:val="24"/>
          <w:szCs w:val="24"/>
        </w:rPr>
      </w:pPr>
      <w:r w:rsidRPr="00605D2D">
        <w:rPr>
          <w:rFonts w:ascii="Times New Roman" w:hAnsi="Times New Roman"/>
          <w:b/>
          <w:bCs/>
          <w:sz w:val="24"/>
          <w:szCs w:val="24"/>
        </w:rPr>
        <w:t>V. Vērtību un ētikas pamatprincipu ieviešana</w:t>
      </w:r>
    </w:p>
    <w:p w14:paraId="04B1E64C" w14:textId="77777777" w:rsidR="00947AA3" w:rsidRPr="00605D2D" w:rsidRDefault="00947AA3" w:rsidP="00947AA3">
      <w:pPr>
        <w:spacing w:after="0"/>
        <w:ind w:firstLine="720"/>
        <w:contextualSpacing/>
        <w:jc w:val="center"/>
        <w:rPr>
          <w:rFonts w:ascii="Times New Roman" w:hAnsi="Times New Roman"/>
          <w:b/>
          <w:bCs/>
          <w:sz w:val="24"/>
          <w:szCs w:val="24"/>
        </w:rPr>
      </w:pPr>
    </w:p>
    <w:p w14:paraId="646B9E9C" w14:textId="3EB94467" w:rsidR="007550C1" w:rsidRPr="00605D2D" w:rsidRDefault="004467F2" w:rsidP="007550C1">
      <w:pPr>
        <w:spacing w:after="0"/>
        <w:ind w:firstLine="720"/>
        <w:contextualSpacing/>
        <w:jc w:val="both"/>
        <w:rPr>
          <w:rFonts w:ascii="Times New Roman" w:hAnsi="Times New Roman"/>
          <w:sz w:val="24"/>
          <w:szCs w:val="24"/>
        </w:rPr>
      </w:pPr>
      <w:r>
        <w:rPr>
          <w:rFonts w:ascii="Times New Roman" w:hAnsi="Times New Roman"/>
          <w:sz w:val="24"/>
          <w:szCs w:val="24"/>
        </w:rPr>
        <w:t>19</w:t>
      </w:r>
      <w:r w:rsidR="00947AA3" w:rsidRPr="00605D2D">
        <w:rPr>
          <w:rFonts w:ascii="Times New Roman" w:hAnsi="Times New Roman"/>
          <w:sz w:val="24"/>
          <w:szCs w:val="24"/>
        </w:rPr>
        <w:t>. </w:t>
      </w:r>
      <w:r w:rsidR="007550C1" w:rsidRPr="00605D2D">
        <w:rPr>
          <w:rFonts w:ascii="Times New Roman" w:hAnsi="Times New Roman"/>
          <w:sz w:val="24"/>
          <w:szCs w:val="24"/>
        </w:rPr>
        <w:t>Ja nodarbinātajam rodas šaubas par iecerētās rīcības atbilstību šiem iekšējiem noteikumiem vai citām viņam saistošām ētikas prasībām, viņš var konsultēties ar augstāku amatpersonu vai ētikas komisiju.</w:t>
      </w:r>
    </w:p>
    <w:p w14:paraId="0FB0BB90" w14:textId="6481F371" w:rsidR="007550C1" w:rsidRPr="00605D2D" w:rsidRDefault="007604FD" w:rsidP="007550C1">
      <w:pPr>
        <w:spacing w:after="0"/>
        <w:ind w:firstLine="720"/>
        <w:contextualSpacing/>
        <w:jc w:val="both"/>
        <w:rPr>
          <w:rFonts w:ascii="Times New Roman" w:hAnsi="Times New Roman"/>
          <w:sz w:val="24"/>
          <w:szCs w:val="24"/>
        </w:rPr>
      </w:pPr>
      <w:r w:rsidRPr="00605D2D">
        <w:rPr>
          <w:rFonts w:ascii="Times New Roman" w:hAnsi="Times New Roman"/>
          <w:sz w:val="24"/>
          <w:szCs w:val="24"/>
        </w:rPr>
        <w:t>2</w:t>
      </w:r>
      <w:r w:rsidR="004467F2">
        <w:rPr>
          <w:rFonts w:ascii="Times New Roman" w:hAnsi="Times New Roman"/>
          <w:sz w:val="24"/>
          <w:szCs w:val="24"/>
        </w:rPr>
        <w:t>0</w:t>
      </w:r>
      <w:r w:rsidR="007550C1" w:rsidRPr="00605D2D">
        <w:rPr>
          <w:rFonts w:ascii="Times New Roman" w:hAnsi="Times New Roman"/>
          <w:sz w:val="24"/>
          <w:szCs w:val="24"/>
        </w:rPr>
        <w:t xml:space="preserve">. Ja nodarbinātajam ir aizdomas par ētikas normu pārkāpumu, to pārrunā ar tiešo vadītāju vai nākamo augstāko amatpersonu, vai ar </w:t>
      </w:r>
      <w:proofErr w:type="spellStart"/>
      <w:r w:rsidR="007550C1" w:rsidRPr="00605D2D">
        <w:rPr>
          <w:rFonts w:ascii="Times New Roman" w:hAnsi="Times New Roman"/>
          <w:sz w:val="24"/>
          <w:szCs w:val="24"/>
        </w:rPr>
        <w:t>Personālvadības</w:t>
      </w:r>
      <w:proofErr w:type="spellEnd"/>
      <w:r w:rsidR="007550C1" w:rsidRPr="00605D2D">
        <w:rPr>
          <w:rFonts w:ascii="Times New Roman" w:hAnsi="Times New Roman"/>
          <w:sz w:val="24"/>
          <w:szCs w:val="24"/>
        </w:rPr>
        <w:t xml:space="preserve"> un juridiskā departamenta direktoru.</w:t>
      </w:r>
    </w:p>
    <w:p w14:paraId="0A184494" w14:textId="68650F97" w:rsidR="007550C1" w:rsidRPr="005B447A" w:rsidRDefault="007604FD" w:rsidP="007550C1">
      <w:pPr>
        <w:spacing w:after="0"/>
        <w:ind w:firstLine="720"/>
        <w:contextualSpacing/>
        <w:jc w:val="both"/>
        <w:rPr>
          <w:rFonts w:ascii="Times New Roman" w:hAnsi="Times New Roman"/>
          <w:sz w:val="24"/>
          <w:szCs w:val="24"/>
        </w:rPr>
      </w:pPr>
      <w:r w:rsidRPr="00605D2D">
        <w:rPr>
          <w:rFonts w:ascii="Times New Roman" w:hAnsi="Times New Roman"/>
          <w:sz w:val="24"/>
          <w:szCs w:val="24"/>
        </w:rPr>
        <w:t>2</w:t>
      </w:r>
      <w:r w:rsidR="004467F2">
        <w:rPr>
          <w:rFonts w:ascii="Times New Roman" w:hAnsi="Times New Roman"/>
          <w:sz w:val="24"/>
          <w:szCs w:val="24"/>
        </w:rPr>
        <w:t>1</w:t>
      </w:r>
      <w:r w:rsidR="007550C1" w:rsidRPr="00605D2D">
        <w:rPr>
          <w:rFonts w:ascii="Times New Roman" w:hAnsi="Times New Roman"/>
          <w:sz w:val="24"/>
          <w:szCs w:val="24"/>
        </w:rPr>
        <w:t xml:space="preserve">. Ja nodarbinātajam ir pamats uzskatīt, ka kāda nodarbinātā rīcība neatbilst šiem </w:t>
      </w:r>
      <w:r w:rsidR="007550C1" w:rsidRPr="00CE2264">
        <w:rPr>
          <w:rFonts w:ascii="Times New Roman" w:hAnsi="Times New Roman"/>
          <w:sz w:val="24"/>
          <w:szCs w:val="24"/>
        </w:rPr>
        <w:t>iekšējiem noteikumiem, par to informē administrācijas direktoru, augstāku amatpersonu vai ētikas komisiju.</w:t>
      </w:r>
    </w:p>
    <w:p w14:paraId="60FDA37E" w14:textId="0813F005" w:rsidR="001B7F7B" w:rsidRPr="00605D2D" w:rsidRDefault="007604FD" w:rsidP="001B7F7B">
      <w:pPr>
        <w:spacing w:after="0"/>
        <w:ind w:firstLine="720"/>
        <w:contextualSpacing/>
        <w:jc w:val="both"/>
        <w:rPr>
          <w:rFonts w:ascii="Times New Roman" w:hAnsi="Times New Roman"/>
          <w:sz w:val="24"/>
          <w:szCs w:val="24"/>
        </w:rPr>
      </w:pPr>
      <w:r w:rsidRPr="005B447A">
        <w:rPr>
          <w:rFonts w:ascii="Times New Roman" w:hAnsi="Times New Roman"/>
          <w:sz w:val="24"/>
          <w:szCs w:val="24"/>
        </w:rPr>
        <w:t>2</w:t>
      </w:r>
      <w:r w:rsidR="004467F2">
        <w:rPr>
          <w:rFonts w:ascii="Times New Roman" w:hAnsi="Times New Roman"/>
          <w:sz w:val="24"/>
          <w:szCs w:val="24"/>
        </w:rPr>
        <w:t>2</w:t>
      </w:r>
      <w:r w:rsidR="00947AA3" w:rsidRPr="00DE299F">
        <w:rPr>
          <w:rFonts w:ascii="Times New Roman" w:hAnsi="Times New Roman"/>
          <w:sz w:val="24"/>
          <w:szCs w:val="24"/>
        </w:rPr>
        <w:t>.</w:t>
      </w:r>
      <w:r w:rsidR="00947AA3" w:rsidRPr="003273BA">
        <w:rPr>
          <w:rFonts w:ascii="Times New Roman" w:hAnsi="Times New Roman"/>
          <w:sz w:val="24"/>
          <w:szCs w:val="24"/>
        </w:rPr>
        <w:t> </w:t>
      </w:r>
      <w:r w:rsidR="0075149B" w:rsidRPr="003273BA">
        <w:rPr>
          <w:rFonts w:ascii="Times New Roman" w:hAnsi="Times New Roman"/>
          <w:sz w:val="24"/>
          <w:szCs w:val="24"/>
        </w:rPr>
        <w:t>Administrācijas direktors ar rīkojumu izveido ētikas komisiju</w:t>
      </w:r>
      <w:r w:rsidR="001B7F7B" w:rsidRPr="003273BA">
        <w:rPr>
          <w:rFonts w:ascii="Times New Roman" w:hAnsi="Times New Roman"/>
          <w:sz w:val="24"/>
          <w:szCs w:val="24"/>
        </w:rPr>
        <w:t>, kuras sastāvā iekļauj piecus administrācijas nodarbinātos</w:t>
      </w:r>
      <w:r w:rsidR="00A55FEA" w:rsidRPr="003273BA">
        <w:rPr>
          <w:rFonts w:ascii="Times New Roman" w:hAnsi="Times New Roman"/>
          <w:sz w:val="24"/>
          <w:szCs w:val="24"/>
        </w:rPr>
        <w:t> </w:t>
      </w:r>
      <w:r w:rsidR="00A55FEA" w:rsidRPr="00605D2D">
        <w:rPr>
          <w:rFonts w:ascii="Times New Roman" w:hAnsi="Times New Roman"/>
          <w:sz w:val="24"/>
          <w:szCs w:val="24"/>
        </w:rPr>
        <w:t>– </w:t>
      </w:r>
      <w:r w:rsidR="001B7F7B" w:rsidRPr="00605D2D">
        <w:rPr>
          <w:rFonts w:ascii="Times New Roman" w:hAnsi="Times New Roman"/>
          <w:sz w:val="24"/>
          <w:szCs w:val="24"/>
        </w:rPr>
        <w:t>uzticības personas ētikas jautājumos, kuras,</w:t>
      </w:r>
      <w:r w:rsidR="001B7F7B" w:rsidRPr="00F23E76">
        <w:rPr>
          <w:rFonts w:ascii="Times New Roman" w:hAnsi="Times New Roman"/>
          <w:sz w:val="24"/>
          <w:szCs w:val="24"/>
        </w:rPr>
        <w:t xml:space="preserve"> aizklāti </w:t>
      </w:r>
      <w:r w:rsidR="001B7F7B" w:rsidRPr="00F23E76">
        <w:rPr>
          <w:rFonts w:ascii="Times New Roman" w:hAnsi="Times New Roman"/>
          <w:sz w:val="24"/>
          <w:szCs w:val="24"/>
        </w:rPr>
        <w:lastRenderedPageBreak/>
        <w:t xml:space="preserve">balsojot, izvirzījuši </w:t>
      </w:r>
      <w:r w:rsidR="001B7F7B" w:rsidRPr="00CE2264">
        <w:rPr>
          <w:rFonts w:ascii="Times New Roman" w:hAnsi="Times New Roman"/>
          <w:sz w:val="24"/>
          <w:szCs w:val="24"/>
        </w:rPr>
        <w:t xml:space="preserve">administrācijas nodarbinātie. </w:t>
      </w:r>
      <w:r w:rsidR="00450CC3" w:rsidRPr="00CE2264">
        <w:rPr>
          <w:rFonts w:ascii="Times New Roman" w:hAnsi="Times New Roman"/>
          <w:sz w:val="24"/>
          <w:szCs w:val="24"/>
        </w:rPr>
        <w:t xml:space="preserve">Uzticības personas ētikas jautājumos </w:t>
      </w:r>
      <w:r w:rsidR="001B7F7B" w:rsidRPr="00CE2264">
        <w:rPr>
          <w:rFonts w:ascii="Times New Roman" w:hAnsi="Times New Roman"/>
          <w:sz w:val="24"/>
          <w:szCs w:val="24"/>
        </w:rPr>
        <w:t xml:space="preserve">nosaka ar </w:t>
      </w:r>
      <w:r w:rsidR="00450CC3" w:rsidRPr="005B447A">
        <w:rPr>
          <w:rFonts w:ascii="Times New Roman" w:hAnsi="Times New Roman"/>
          <w:sz w:val="24"/>
          <w:szCs w:val="24"/>
        </w:rPr>
        <w:t xml:space="preserve">administrācijas nodarbināto </w:t>
      </w:r>
      <w:r w:rsidR="001B7F7B" w:rsidRPr="005B447A">
        <w:rPr>
          <w:rFonts w:ascii="Times New Roman" w:hAnsi="Times New Roman"/>
          <w:sz w:val="24"/>
          <w:szCs w:val="24"/>
        </w:rPr>
        <w:t>balsu vairākumu</w:t>
      </w:r>
      <w:r w:rsidR="001B7F7B" w:rsidRPr="00DE299F">
        <w:rPr>
          <w:rFonts w:ascii="Times New Roman" w:hAnsi="Times New Roman"/>
          <w:sz w:val="24"/>
          <w:szCs w:val="24"/>
        </w:rPr>
        <w:t xml:space="preserve">. Ja </w:t>
      </w:r>
      <w:r w:rsidR="001B7F7B" w:rsidRPr="003273BA">
        <w:rPr>
          <w:rFonts w:ascii="Times New Roman" w:hAnsi="Times New Roman"/>
          <w:sz w:val="24"/>
          <w:szCs w:val="24"/>
        </w:rPr>
        <w:t xml:space="preserve">par diviem vai vairāk nodarbinātajiem saņemts vienāds balsu skaits, priekšroka </w:t>
      </w:r>
      <w:r w:rsidR="00A64C16" w:rsidRPr="00605D2D">
        <w:rPr>
          <w:rFonts w:ascii="Times New Roman" w:hAnsi="Times New Roman"/>
          <w:sz w:val="24"/>
          <w:szCs w:val="24"/>
        </w:rPr>
        <w:t xml:space="preserve">dodama </w:t>
      </w:r>
      <w:r w:rsidR="001B7F7B" w:rsidRPr="00605D2D">
        <w:rPr>
          <w:rFonts w:ascii="Times New Roman" w:hAnsi="Times New Roman"/>
          <w:sz w:val="24"/>
          <w:szCs w:val="24"/>
        </w:rPr>
        <w:t xml:space="preserve">nodarbinātajam, kurš </w:t>
      </w:r>
      <w:r w:rsidR="00A64C16" w:rsidRPr="00605D2D">
        <w:rPr>
          <w:rFonts w:ascii="Times New Roman" w:hAnsi="Times New Roman"/>
          <w:sz w:val="24"/>
          <w:szCs w:val="24"/>
        </w:rPr>
        <w:t xml:space="preserve">administrācijā </w:t>
      </w:r>
      <w:r w:rsidR="001B7F7B" w:rsidRPr="00605D2D">
        <w:rPr>
          <w:rFonts w:ascii="Times New Roman" w:hAnsi="Times New Roman"/>
          <w:sz w:val="24"/>
          <w:szCs w:val="24"/>
        </w:rPr>
        <w:t>strādā ilgāku laiku.</w:t>
      </w:r>
      <w:r w:rsidR="0038050E" w:rsidRPr="00605D2D">
        <w:rPr>
          <w:rFonts w:ascii="Times New Roman" w:hAnsi="Times New Roman"/>
          <w:sz w:val="24"/>
          <w:szCs w:val="24"/>
        </w:rPr>
        <w:t xml:space="preserve"> Ētikas komisijas </w:t>
      </w:r>
      <w:r w:rsidR="00400603" w:rsidRPr="00605D2D">
        <w:rPr>
          <w:rFonts w:ascii="Times New Roman" w:hAnsi="Times New Roman"/>
          <w:sz w:val="24"/>
          <w:szCs w:val="24"/>
        </w:rPr>
        <w:t>loceklim pilnvaras</w:t>
      </w:r>
      <w:r w:rsidR="0038050E" w:rsidRPr="00605D2D">
        <w:rPr>
          <w:rFonts w:ascii="Times New Roman" w:hAnsi="Times New Roman"/>
          <w:sz w:val="24"/>
          <w:szCs w:val="24"/>
        </w:rPr>
        <w:t xml:space="preserve"> nosaka uz laiku līdz trīs gadiem.</w:t>
      </w:r>
      <w:r w:rsidR="00706B05">
        <w:rPr>
          <w:rFonts w:ascii="Times New Roman" w:hAnsi="Times New Roman"/>
          <w:sz w:val="24"/>
          <w:szCs w:val="24"/>
        </w:rPr>
        <w:t xml:space="preserve"> Ja ētikas komisijas loceklis objektīvu iemeslu dēļ pārtrauc darbu ētikas komisijā</w:t>
      </w:r>
      <w:r w:rsidR="00FF6FD4">
        <w:rPr>
          <w:rFonts w:ascii="Times New Roman" w:hAnsi="Times New Roman"/>
          <w:sz w:val="24"/>
          <w:szCs w:val="24"/>
        </w:rPr>
        <w:t>, jaunu ētikas komisijas locekli izvirza un ieceļ šajā punktā noteiktajā kārtībā.</w:t>
      </w:r>
    </w:p>
    <w:p w14:paraId="7D76051E" w14:textId="7FEBB353" w:rsidR="001B7F7B" w:rsidRPr="00605D2D" w:rsidRDefault="007604FD" w:rsidP="00A64C16">
      <w:pPr>
        <w:spacing w:after="0"/>
        <w:ind w:firstLine="720"/>
        <w:contextualSpacing/>
        <w:jc w:val="both"/>
        <w:rPr>
          <w:rFonts w:ascii="Times New Roman" w:hAnsi="Times New Roman"/>
          <w:sz w:val="24"/>
          <w:szCs w:val="24"/>
        </w:rPr>
      </w:pPr>
      <w:r w:rsidRPr="00605D2D">
        <w:rPr>
          <w:rFonts w:ascii="Times New Roman" w:hAnsi="Times New Roman"/>
          <w:sz w:val="24"/>
          <w:szCs w:val="24"/>
        </w:rPr>
        <w:t>2</w:t>
      </w:r>
      <w:r w:rsidR="004467F2">
        <w:rPr>
          <w:rFonts w:ascii="Times New Roman" w:hAnsi="Times New Roman"/>
          <w:sz w:val="24"/>
          <w:szCs w:val="24"/>
        </w:rPr>
        <w:t>3</w:t>
      </w:r>
      <w:r w:rsidR="00A64C16" w:rsidRPr="00605D2D">
        <w:rPr>
          <w:rFonts w:ascii="Times New Roman" w:hAnsi="Times New Roman"/>
          <w:sz w:val="24"/>
          <w:szCs w:val="24"/>
        </w:rPr>
        <w:t>. </w:t>
      </w:r>
      <w:r w:rsidR="00450CC3" w:rsidRPr="00605D2D">
        <w:rPr>
          <w:rFonts w:ascii="Times New Roman" w:hAnsi="Times New Roman"/>
          <w:sz w:val="24"/>
          <w:szCs w:val="24"/>
        </w:rPr>
        <w:t xml:space="preserve">Ētikas komisijas </w:t>
      </w:r>
      <w:r w:rsidR="00605D2D" w:rsidRPr="00605D2D">
        <w:rPr>
          <w:rFonts w:ascii="Times New Roman" w:hAnsi="Times New Roman"/>
          <w:bCs/>
          <w:sz w:val="24"/>
          <w:szCs w:val="24"/>
        </w:rPr>
        <w:t>priekšsēdētāju ievēl</w:t>
      </w:r>
      <w:r w:rsidR="00605D2D">
        <w:rPr>
          <w:rFonts w:ascii="Times New Roman" w:hAnsi="Times New Roman"/>
          <w:bCs/>
          <w:sz w:val="24"/>
          <w:szCs w:val="24"/>
        </w:rPr>
        <w:t>ē</w:t>
      </w:r>
      <w:r w:rsidR="00605D2D" w:rsidRPr="00605D2D">
        <w:rPr>
          <w:rFonts w:ascii="Times New Roman" w:hAnsi="Times New Roman"/>
          <w:bCs/>
          <w:sz w:val="24"/>
          <w:szCs w:val="24"/>
        </w:rPr>
        <w:t xml:space="preserve"> komisijas sēdē ar balsu vairākumu</w:t>
      </w:r>
      <w:r w:rsidR="001B7F7B" w:rsidRPr="00CE2264">
        <w:rPr>
          <w:rFonts w:ascii="Times New Roman" w:hAnsi="Times New Roman"/>
          <w:sz w:val="24"/>
          <w:szCs w:val="24"/>
        </w:rPr>
        <w:t>.</w:t>
      </w:r>
    </w:p>
    <w:p w14:paraId="33AF42C4" w14:textId="104B6A3F" w:rsidR="001B7F7B" w:rsidRPr="00CE2264" w:rsidRDefault="007604FD" w:rsidP="00A64C16">
      <w:pPr>
        <w:spacing w:after="0"/>
        <w:ind w:firstLine="720"/>
        <w:contextualSpacing/>
        <w:jc w:val="both"/>
        <w:rPr>
          <w:rFonts w:ascii="Times New Roman" w:hAnsi="Times New Roman"/>
          <w:sz w:val="24"/>
          <w:szCs w:val="24"/>
        </w:rPr>
      </w:pPr>
      <w:r w:rsidRPr="00CE2264">
        <w:rPr>
          <w:rFonts w:ascii="Times New Roman" w:hAnsi="Times New Roman"/>
          <w:sz w:val="24"/>
          <w:szCs w:val="24"/>
        </w:rPr>
        <w:t>2</w:t>
      </w:r>
      <w:r w:rsidR="004467F2">
        <w:rPr>
          <w:rFonts w:ascii="Times New Roman" w:hAnsi="Times New Roman"/>
          <w:sz w:val="24"/>
          <w:szCs w:val="24"/>
        </w:rPr>
        <w:t>4</w:t>
      </w:r>
      <w:r w:rsidR="00A64C16" w:rsidRPr="00CE2264">
        <w:rPr>
          <w:rFonts w:ascii="Times New Roman" w:hAnsi="Times New Roman"/>
          <w:sz w:val="24"/>
          <w:szCs w:val="24"/>
        </w:rPr>
        <w:t>. </w:t>
      </w:r>
      <w:r w:rsidR="001B7F7B" w:rsidRPr="00CE2264">
        <w:rPr>
          <w:rFonts w:ascii="Times New Roman" w:hAnsi="Times New Roman"/>
          <w:sz w:val="24"/>
          <w:szCs w:val="24"/>
        </w:rPr>
        <w:t>Ētikas komisijai ir šādas funkcijas:</w:t>
      </w:r>
    </w:p>
    <w:p w14:paraId="65A11E36" w14:textId="3837A65D" w:rsidR="001B7F7B" w:rsidRPr="00605D2D" w:rsidRDefault="007604FD" w:rsidP="00A64C16">
      <w:pPr>
        <w:spacing w:after="0"/>
        <w:ind w:firstLine="720"/>
        <w:contextualSpacing/>
        <w:jc w:val="both"/>
        <w:rPr>
          <w:rFonts w:ascii="Times New Roman" w:hAnsi="Times New Roman"/>
          <w:sz w:val="24"/>
          <w:szCs w:val="24"/>
        </w:rPr>
      </w:pPr>
      <w:r w:rsidRPr="005B447A">
        <w:rPr>
          <w:rFonts w:ascii="Times New Roman" w:hAnsi="Times New Roman"/>
          <w:sz w:val="24"/>
          <w:szCs w:val="24"/>
        </w:rPr>
        <w:t>2</w:t>
      </w:r>
      <w:r w:rsidR="004467F2">
        <w:rPr>
          <w:rFonts w:ascii="Times New Roman" w:hAnsi="Times New Roman"/>
          <w:sz w:val="24"/>
          <w:szCs w:val="24"/>
        </w:rPr>
        <w:t>4</w:t>
      </w:r>
      <w:r w:rsidR="00A64C16" w:rsidRPr="005B447A">
        <w:rPr>
          <w:rFonts w:ascii="Times New Roman" w:hAnsi="Times New Roman"/>
          <w:sz w:val="24"/>
          <w:szCs w:val="24"/>
        </w:rPr>
        <w:t>.1. </w:t>
      </w:r>
      <w:r w:rsidR="001B7F7B" w:rsidRPr="003273BA">
        <w:rPr>
          <w:rFonts w:ascii="Times New Roman" w:hAnsi="Times New Roman"/>
          <w:sz w:val="24"/>
          <w:szCs w:val="24"/>
        </w:rPr>
        <w:t xml:space="preserve">sniegt priekšlikumus un piedalīties </w:t>
      </w:r>
      <w:r w:rsidR="00A64C16" w:rsidRPr="001A4FF7">
        <w:rPr>
          <w:rFonts w:ascii="Times New Roman" w:hAnsi="Times New Roman"/>
          <w:sz w:val="24"/>
          <w:szCs w:val="24"/>
        </w:rPr>
        <w:t xml:space="preserve">administrācijas </w:t>
      </w:r>
      <w:r w:rsidR="001B7F7B" w:rsidRPr="00E56110">
        <w:rPr>
          <w:rFonts w:ascii="Times New Roman" w:hAnsi="Times New Roman"/>
          <w:sz w:val="24"/>
          <w:szCs w:val="24"/>
        </w:rPr>
        <w:t>ētikas politikas pilnveidošanā;</w:t>
      </w:r>
    </w:p>
    <w:p w14:paraId="24D438C9" w14:textId="49F60F75" w:rsidR="00A64C16" w:rsidRPr="00605D2D" w:rsidRDefault="007604FD" w:rsidP="00A64C16">
      <w:pPr>
        <w:spacing w:after="0"/>
        <w:ind w:firstLine="720"/>
        <w:contextualSpacing/>
        <w:jc w:val="both"/>
        <w:rPr>
          <w:rFonts w:ascii="Times New Roman" w:hAnsi="Times New Roman"/>
          <w:sz w:val="24"/>
          <w:szCs w:val="24"/>
        </w:rPr>
      </w:pPr>
      <w:r w:rsidRPr="00605D2D">
        <w:rPr>
          <w:rFonts w:ascii="Times New Roman" w:hAnsi="Times New Roman"/>
          <w:sz w:val="24"/>
          <w:szCs w:val="24"/>
        </w:rPr>
        <w:t>2</w:t>
      </w:r>
      <w:r w:rsidR="004467F2">
        <w:rPr>
          <w:rFonts w:ascii="Times New Roman" w:hAnsi="Times New Roman"/>
          <w:sz w:val="24"/>
          <w:szCs w:val="24"/>
        </w:rPr>
        <w:t>4</w:t>
      </w:r>
      <w:r w:rsidR="00A64C16" w:rsidRPr="00605D2D">
        <w:rPr>
          <w:rFonts w:ascii="Times New Roman" w:hAnsi="Times New Roman"/>
          <w:sz w:val="24"/>
          <w:szCs w:val="24"/>
        </w:rPr>
        <w:t>.2. </w:t>
      </w:r>
      <w:r w:rsidR="001B7F7B" w:rsidRPr="00605D2D">
        <w:rPr>
          <w:rFonts w:ascii="Times New Roman" w:hAnsi="Times New Roman"/>
          <w:sz w:val="24"/>
          <w:szCs w:val="24"/>
        </w:rPr>
        <w:t>izskatīt iesniegumu par nodarbinātā rīcīb</w:t>
      </w:r>
      <w:r w:rsidR="00A64C16" w:rsidRPr="00605D2D">
        <w:rPr>
          <w:rFonts w:ascii="Times New Roman" w:hAnsi="Times New Roman"/>
          <w:sz w:val="24"/>
          <w:szCs w:val="24"/>
        </w:rPr>
        <w:t>as atbilstību ētikas normām</w:t>
      </w:r>
      <w:r w:rsidR="001B7F7B" w:rsidRPr="00605D2D">
        <w:rPr>
          <w:rFonts w:ascii="Times New Roman" w:hAnsi="Times New Roman"/>
          <w:sz w:val="24"/>
          <w:szCs w:val="24"/>
        </w:rPr>
        <w:t>;</w:t>
      </w:r>
    </w:p>
    <w:p w14:paraId="2FD2C1E8" w14:textId="7FBBD4E4" w:rsidR="001B7F7B" w:rsidRPr="00605D2D" w:rsidRDefault="007604FD" w:rsidP="00A64C16">
      <w:pPr>
        <w:spacing w:after="0"/>
        <w:ind w:firstLine="720"/>
        <w:contextualSpacing/>
        <w:jc w:val="both"/>
        <w:rPr>
          <w:rFonts w:ascii="Times New Roman" w:hAnsi="Times New Roman"/>
          <w:sz w:val="24"/>
          <w:szCs w:val="24"/>
        </w:rPr>
      </w:pPr>
      <w:r w:rsidRPr="00605D2D">
        <w:rPr>
          <w:rFonts w:ascii="Times New Roman" w:hAnsi="Times New Roman"/>
          <w:sz w:val="24"/>
          <w:szCs w:val="24"/>
        </w:rPr>
        <w:t>2</w:t>
      </w:r>
      <w:r w:rsidR="004467F2">
        <w:rPr>
          <w:rFonts w:ascii="Times New Roman" w:hAnsi="Times New Roman"/>
          <w:sz w:val="24"/>
          <w:szCs w:val="24"/>
        </w:rPr>
        <w:t>4</w:t>
      </w:r>
      <w:r w:rsidR="00A64C16" w:rsidRPr="00605D2D">
        <w:rPr>
          <w:rFonts w:ascii="Times New Roman" w:hAnsi="Times New Roman"/>
          <w:sz w:val="24"/>
          <w:szCs w:val="24"/>
        </w:rPr>
        <w:t>.3. </w:t>
      </w:r>
      <w:r w:rsidR="001B7F7B" w:rsidRPr="00605D2D">
        <w:rPr>
          <w:rFonts w:ascii="Times New Roman" w:hAnsi="Times New Roman"/>
          <w:sz w:val="24"/>
          <w:szCs w:val="24"/>
        </w:rPr>
        <w:t xml:space="preserve">sniegt atzinumu </w:t>
      </w:r>
      <w:r w:rsidR="00A64C16" w:rsidRPr="00605D2D">
        <w:rPr>
          <w:rFonts w:ascii="Times New Roman" w:hAnsi="Times New Roman"/>
          <w:sz w:val="24"/>
          <w:szCs w:val="24"/>
        </w:rPr>
        <w:t xml:space="preserve">administrācijas </w:t>
      </w:r>
      <w:r w:rsidR="001B7F7B" w:rsidRPr="00605D2D">
        <w:rPr>
          <w:rFonts w:ascii="Times New Roman" w:hAnsi="Times New Roman"/>
          <w:sz w:val="24"/>
          <w:szCs w:val="24"/>
        </w:rPr>
        <w:t xml:space="preserve">direktoram par </w:t>
      </w:r>
      <w:r w:rsidR="00A64C16" w:rsidRPr="00605D2D">
        <w:rPr>
          <w:rFonts w:ascii="Times New Roman" w:hAnsi="Times New Roman"/>
          <w:sz w:val="24"/>
          <w:szCs w:val="24"/>
        </w:rPr>
        <w:t xml:space="preserve">ētikas normu </w:t>
      </w:r>
      <w:r w:rsidR="001B7F7B" w:rsidRPr="00605D2D">
        <w:rPr>
          <w:rFonts w:ascii="Times New Roman" w:hAnsi="Times New Roman"/>
          <w:sz w:val="24"/>
          <w:szCs w:val="24"/>
        </w:rPr>
        <w:t>pārkāpuma faktu.</w:t>
      </w:r>
    </w:p>
    <w:p w14:paraId="4365BA85" w14:textId="63E3236A" w:rsidR="001B7F7B" w:rsidRPr="00605D2D" w:rsidRDefault="007604FD" w:rsidP="00A64C16">
      <w:pPr>
        <w:spacing w:after="0"/>
        <w:ind w:firstLine="720"/>
        <w:contextualSpacing/>
        <w:jc w:val="both"/>
        <w:rPr>
          <w:rFonts w:ascii="Times New Roman" w:hAnsi="Times New Roman"/>
          <w:sz w:val="24"/>
          <w:szCs w:val="24"/>
        </w:rPr>
      </w:pPr>
      <w:r w:rsidRPr="00605D2D">
        <w:rPr>
          <w:rFonts w:ascii="Times New Roman" w:hAnsi="Times New Roman"/>
          <w:sz w:val="24"/>
          <w:szCs w:val="24"/>
        </w:rPr>
        <w:t>2</w:t>
      </w:r>
      <w:r w:rsidR="004467F2">
        <w:rPr>
          <w:rFonts w:ascii="Times New Roman" w:hAnsi="Times New Roman"/>
          <w:sz w:val="24"/>
          <w:szCs w:val="24"/>
        </w:rPr>
        <w:t>5</w:t>
      </w:r>
      <w:r w:rsidR="00A64C16" w:rsidRPr="00605D2D">
        <w:rPr>
          <w:rFonts w:ascii="Times New Roman" w:hAnsi="Times New Roman"/>
          <w:sz w:val="24"/>
          <w:szCs w:val="24"/>
        </w:rPr>
        <w:t>. </w:t>
      </w:r>
      <w:r w:rsidR="001B7F7B" w:rsidRPr="00605D2D">
        <w:rPr>
          <w:rFonts w:ascii="Times New Roman" w:hAnsi="Times New Roman"/>
          <w:sz w:val="24"/>
          <w:szCs w:val="24"/>
        </w:rPr>
        <w:t>Ētikas komisijai ir šādas tiesības:</w:t>
      </w:r>
    </w:p>
    <w:p w14:paraId="30B166F8" w14:textId="1BD28BA0" w:rsidR="001B7F7B" w:rsidRPr="00605D2D" w:rsidRDefault="007604FD" w:rsidP="00A64C16">
      <w:pPr>
        <w:spacing w:after="0"/>
        <w:ind w:firstLine="720"/>
        <w:contextualSpacing/>
        <w:jc w:val="both"/>
        <w:rPr>
          <w:rFonts w:ascii="Times New Roman" w:hAnsi="Times New Roman"/>
          <w:sz w:val="24"/>
          <w:szCs w:val="24"/>
        </w:rPr>
      </w:pPr>
      <w:r w:rsidRPr="00605D2D">
        <w:rPr>
          <w:rFonts w:ascii="Times New Roman" w:hAnsi="Times New Roman"/>
          <w:sz w:val="24"/>
          <w:szCs w:val="24"/>
        </w:rPr>
        <w:t>2</w:t>
      </w:r>
      <w:r w:rsidR="004467F2">
        <w:rPr>
          <w:rFonts w:ascii="Times New Roman" w:hAnsi="Times New Roman"/>
          <w:sz w:val="24"/>
          <w:szCs w:val="24"/>
        </w:rPr>
        <w:t>5</w:t>
      </w:r>
      <w:r w:rsidR="00A64C16" w:rsidRPr="00605D2D">
        <w:rPr>
          <w:rFonts w:ascii="Times New Roman" w:hAnsi="Times New Roman"/>
          <w:sz w:val="24"/>
          <w:szCs w:val="24"/>
        </w:rPr>
        <w:t>.1. </w:t>
      </w:r>
      <w:r w:rsidR="001B7F7B" w:rsidRPr="00605D2D">
        <w:rPr>
          <w:rFonts w:ascii="Times New Roman" w:hAnsi="Times New Roman"/>
          <w:sz w:val="24"/>
          <w:szCs w:val="24"/>
        </w:rPr>
        <w:t>savas kompetences ietvaros pieprasīt un saņemt informāciju no nodarbinātā;</w:t>
      </w:r>
    </w:p>
    <w:p w14:paraId="792D55F9" w14:textId="77434519" w:rsidR="00C71D23" w:rsidRPr="00605D2D" w:rsidRDefault="007604FD" w:rsidP="00A64C16">
      <w:pPr>
        <w:spacing w:after="0"/>
        <w:ind w:firstLine="720"/>
        <w:contextualSpacing/>
        <w:jc w:val="both"/>
        <w:rPr>
          <w:rFonts w:ascii="Times New Roman" w:hAnsi="Times New Roman"/>
          <w:sz w:val="24"/>
          <w:szCs w:val="24"/>
        </w:rPr>
      </w:pPr>
      <w:r w:rsidRPr="00605D2D">
        <w:rPr>
          <w:rFonts w:ascii="Times New Roman" w:hAnsi="Times New Roman"/>
          <w:sz w:val="24"/>
          <w:szCs w:val="24"/>
        </w:rPr>
        <w:t>2</w:t>
      </w:r>
      <w:r w:rsidR="004467F2">
        <w:rPr>
          <w:rFonts w:ascii="Times New Roman" w:hAnsi="Times New Roman"/>
          <w:sz w:val="24"/>
          <w:szCs w:val="24"/>
        </w:rPr>
        <w:t>5</w:t>
      </w:r>
      <w:r w:rsidR="00A64C16" w:rsidRPr="00605D2D">
        <w:rPr>
          <w:rFonts w:ascii="Times New Roman" w:hAnsi="Times New Roman"/>
          <w:sz w:val="24"/>
          <w:szCs w:val="24"/>
        </w:rPr>
        <w:t>.2. </w:t>
      </w:r>
      <w:r w:rsidR="001B7F7B" w:rsidRPr="00605D2D">
        <w:rPr>
          <w:rFonts w:ascii="Times New Roman" w:hAnsi="Times New Roman"/>
          <w:sz w:val="24"/>
          <w:szCs w:val="24"/>
        </w:rPr>
        <w:t xml:space="preserve">uzaicināt uz </w:t>
      </w:r>
      <w:r w:rsidR="00537084" w:rsidRPr="00605D2D">
        <w:rPr>
          <w:rFonts w:ascii="Times New Roman" w:hAnsi="Times New Roman"/>
          <w:sz w:val="24"/>
          <w:szCs w:val="24"/>
        </w:rPr>
        <w:t xml:space="preserve">ētikas </w:t>
      </w:r>
      <w:r w:rsidR="001B7F7B" w:rsidRPr="00605D2D">
        <w:rPr>
          <w:rFonts w:ascii="Times New Roman" w:hAnsi="Times New Roman"/>
          <w:sz w:val="24"/>
          <w:szCs w:val="24"/>
        </w:rPr>
        <w:t>komisijas sēdi</w:t>
      </w:r>
      <w:r w:rsidR="00C71D23" w:rsidRPr="00605D2D">
        <w:rPr>
          <w:rFonts w:ascii="Times New Roman" w:hAnsi="Times New Roman"/>
          <w:sz w:val="24"/>
          <w:szCs w:val="24"/>
        </w:rPr>
        <w:t>:</w:t>
      </w:r>
    </w:p>
    <w:p w14:paraId="741BB290" w14:textId="6ABED753" w:rsidR="00AE4083" w:rsidRPr="00CE2264" w:rsidRDefault="007604FD" w:rsidP="00A64C16">
      <w:pPr>
        <w:spacing w:after="0"/>
        <w:ind w:firstLine="720"/>
        <w:contextualSpacing/>
        <w:jc w:val="both"/>
        <w:rPr>
          <w:rFonts w:ascii="Times New Roman" w:hAnsi="Times New Roman"/>
          <w:sz w:val="24"/>
          <w:szCs w:val="24"/>
        </w:rPr>
      </w:pPr>
      <w:r w:rsidRPr="00CE2264">
        <w:rPr>
          <w:rFonts w:ascii="Times New Roman" w:hAnsi="Times New Roman"/>
          <w:sz w:val="24"/>
          <w:szCs w:val="24"/>
        </w:rPr>
        <w:t>2</w:t>
      </w:r>
      <w:r w:rsidR="004467F2">
        <w:rPr>
          <w:rFonts w:ascii="Times New Roman" w:hAnsi="Times New Roman"/>
          <w:sz w:val="24"/>
          <w:szCs w:val="24"/>
        </w:rPr>
        <w:t>5</w:t>
      </w:r>
      <w:r w:rsidR="00C71D23" w:rsidRPr="00CE2264">
        <w:rPr>
          <w:rFonts w:ascii="Times New Roman" w:hAnsi="Times New Roman"/>
          <w:sz w:val="24"/>
          <w:szCs w:val="24"/>
        </w:rPr>
        <w:t xml:space="preserve">.2.1. nodarbināto </w:t>
      </w:r>
      <w:r w:rsidR="00AE4083" w:rsidRPr="00CE2264">
        <w:rPr>
          <w:rFonts w:ascii="Times New Roman" w:hAnsi="Times New Roman"/>
          <w:sz w:val="24"/>
          <w:szCs w:val="24"/>
        </w:rPr>
        <w:t>informācijas vai priekšlikumu sniegšanai ētikas jomā;</w:t>
      </w:r>
    </w:p>
    <w:p w14:paraId="5DEE39C1" w14:textId="3657861C" w:rsidR="00AE4083" w:rsidRPr="00F23E76" w:rsidRDefault="007604FD" w:rsidP="00A64C16">
      <w:pPr>
        <w:spacing w:after="0"/>
        <w:ind w:firstLine="720"/>
        <w:contextualSpacing/>
        <w:jc w:val="both"/>
        <w:rPr>
          <w:rFonts w:ascii="Times New Roman" w:hAnsi="Times New Roman"/>
          <w:sz w:val="24"/>
          <w:szCs w:val="24"/>
        </w:rPr>
      </w:pPr>
      <w:r w:rsidRPr="005B447A">
        <w:rPr>
          <w:rFonts w:ascii="Times New Roman" w:hAnsi="Times New Roman"/>
          <w:sz w:val="24"/>
          <w:szCs w:val="24"/>
        </w:rPr>
        <w:t>2</w:t>
      </w:r>
      <w:r w:rsidR="004467F2">
        <w:rPr>
          <w:rFonts w:ascii="Times New Roman" w:hAnsi="Times New Roman"/>
          <w:sz w:val="24"/>
          <w:szCs w:val="24"/>
        </w:rPr>
        <w:t>5</w:t>
      </w:r>
      <w:r w:rsidR="00AE4083" w:rsidRPr="005B447A">
        <w:rPr>
          <w:rFonts w:ascii="Times New Roman" w:hAnsi="Times New Roman"/>
          <w:sz w:val="24"/>
          <w:szCs w:val="24"/>
        </w:rPr>
        <w:t>.2.2. </w:t>
      </w:r>
      <w:r w:rsidR="005B50F6">
        <w:rPr>
          <w:rFonts w:ascii="Times New Roman" w:hAnsi="Times New Roman"/>
          <w:sz w:val="24"/>
          <w:szCs w:val="24"/>
        </w:rPr>
        <w:t>personu</w:t>
      </w:r>
      <w:r w:rsidR="00C71D23" w:rsidRPr="00E56110">
        <w:rPr>
          <w:rFonts w:ascii="Times New Roman" w:hAnsi="Times New Roman"/>
          <w:sz w:val="24"/>
          <w:szCs w:val="24"/>
        </w:rPr>
        <w:t>, k</w:t>
      </w:r>
      <w:r w:rsidR="00D7709C">
        <w:rPr>
          <w:rFonts w:ascii="Times New Roman" w:hAnsi="Times New Roman"/>
          <w:sz w:val="24"/>
          <w:szCs w:val="24"/>
        </w:rPr>
        <w:t>ura</w:t>
      </w:r>
      <w:r w:rsidR="00C71D23" w:rsidRPr="00E56110">
        <w:rPr>
          <w:rFonts w:ascii="Times New Roman" w:hAnsi="Times New Roman"/>
          <w:sz w:val="24"/>
          <w:szCs w:val="24"/>
        </w:rPr>
        <w:t xml:space="preserve"> iesnie</w:t>
      </w:r>
      <w:r w:rsidR="005B50F6">
        <w:rPr>
          <w:rFonts w:ascii="Times New Roman" w:hAnsi="Times New Roman"/>
          <w:sz w:val="24"/>
          <w:szCs w:val="24"/>
        </w:rPr>
        <w:t>gusi</w:t>
      </w:r>
      <w:r w:rsidR="00C71D23" w:rsidRPr="00E56110">
        <w:rPr>
          <w:rFonts w:ascii="Times New Roman" w:hAnsi="Times New Roman"/>
          <w:sz w:val="24"/>
          <w:szCs w:val="24"/>
        </w:rPr>
        <w:t xml:space="preserve"> iesniegumu</w:t>
      </w:r>
      <w:r w:rsidR="00AE4083" w:rsidRPr="00605D2D">
        <w:rPr>
          <w:rFonts w:ascii="Times New Roman" w:hAnsi="Times New Roman"/>
          <w:sz w:val="24"/>
          <w:szCs w:val="24"/>
        </w:rPr>
        <w:t xml:space="preserve"> par ētikas normu pārkāpuma faktu</w:t>
      </w:r>
      <w:r w:rsidR="00F23E76">
        <w:rPr>
          <w:rFonts w:ascii="Times New Roman" w:hAnsi="Times New Roman"/>
          <w:sz w:val="24"/>
          <w:szCs w:val="24"/>
        </w:rPr>
        <w:t xml:space="preserve"> vai snie</w:t>
      </w:r>
      <w:r w:rsidR="005B50F6">
        <w:rPr>
          <w:rFonts w:ascii="Times New Roman" w:hAnsi="Times New Roman"/>
          <w:sz w:val="24"/>
          <w:szCs w:val="24"/>
        </w:rPr>
        <w:t>gusi</w:t>
      </w:r>
      <w:r w:rsidR="00F23E76">
        <w:rPr>
          <w:rFonts w:ascii="Times New Roman" w:hAnsi="Times New Roman"/>
          <w:sz w:val="24"/>
          <w:szCs w:val="24"/>
        </w:rPr>
        <w:t xml:space="preserve"> informāciju par to</w:t>
      </w:r>
      <w:r w:rsidR="00AE4083" w:rsidRPr="00F23E76">
        <w:rPr>
          <w:rFonts w:ascii="Times New Roman" w:hAnsi="Times New Roman"/>
          <w:sz w:val="24"/>
          <w:szCs w:val="24"/>
        </w:rPr>
        <w:t>;</w:t>
      </w:r>
    </w:p>
    <w:p w14:paraId="77A6A373" w14:textId="56C0BCC8" w:rsidR="00605D2D" w:rsidRPr="00CE2264" w:rsidRDefault="007604FD" w:rsidP="00537084">
      <w:pPr>
        <w:spacing w:after="0"/>
        <w:ind w:firstLine="720"/>
        <w:contextualSpacing/>
        <w:jc w:val="both"/>
        <w:rPr>
          <w:rFonts w:ascii="Times New Roman" w:hAnsi="Times New Roman"/>
          <w:sz w:val="24"/>
          <w:szCs w:val="24"/>
        </w:rPr>
      </w:pPr>
      <w:r w:rsidRPr="00CE2264">
        <w:rPr>
          <w:rFonts w:ascii="Times New Roman" w:hAnsi="Times New Roman"/>
          <w:sz w:val="24"/>
          <w:szCs w:val="24"/>
        </w:rPr>
        <w:t>2</w:t>
      </w:r>
      <w:r w:rsidR="004467F2">
        <w:rPr>
          <w:rFonts w:ascii="Times New Roman" w:hAnsi="Times New Roman"/>
          <w:sz w:val="24"/>
          <w:szCs w:val="24"/>
        </w:rPr>
        <w:t>5</w:t>
      </w:r>
      <w:r w:rsidR="00214436" w:rsidRPr="00CE2264">
        <w:rPr>
          <w:rFonts w:ascii="Times New Roman" w:hAnsi="Times New Roman"/>
          <w:sz w:val="24"/>
          <w:szCs w:val="24"/>
        </w:rPr>
        <w:t>.3. pieprasīt un saņemt no jebkur</w:t>
      </w:r>
      <w:r w:rsidR="00AE4083" w:rsidRPr="00CE2264">
        <w:rPr>
          <w:rFonts w:ascii="Times New Roman" w:hAnsi="Times New Roman"/>
          <w:sz w:val="24"/>
          <w:szCs w:val="24"/>
        </w:rPr>
        <w:t>a</w:t>
      </w:r>
      <w:r w:rsidR="00214436" w:rsidRPr="00CE2264">
        <w:rPr>
          <w:rFonts w:ascii="Times New Roman" w:hAnsi="Times New Roman"/>
          <w:sz w:val="24"/>
          <w:szCs w:val="24"/>
        </w:rPr>
        <w:t xml:space="preserve"> nodarbinātā ētikas komisijas darbam nepieciešamo informāciju un dokumentu kopijas;</w:t>
      </w:r>
    </w:p>
    <w:p w14:paraId="35849996" w14:textId="3B1731FA" w:rsidR="001B7F7B" w:rsidRPr="00605D2D" w:rsidRDefault="007604FD" w:rsidP="00537084">
      <w:pPr>
        <w:spacing w:after="0"/>
        <w:ind w:firstLine="720"/>
        <w:contextualSpacing/>
        <w:jc w:val="both"/>
        <w:rPr>
          <w:rFonts w:ascii="Times New Roman" w:hAnsi="Times New Roman"/>
          <w:sz w:val="24"/>
          <w:szCs w:val="24"/>
        </w:rPr>
      </w:pPr>
      <w:r w:rsidRPr="00605D2D">
        <w:rPr>
          <w:rFonts w:ascii="Times New Roman" w:hAnsi="Times New Roman"/>
          <w:sz w:val="24"/>
          <w:szCs w:val="24"/>
        </w:rPr>
        <w:t>2</w:t>
      </w:r>
      <w:r w:rsidR="004467F2">
        <w:rPr>
          <w:rFonts w:ascii="Times New Roman" w:hAnsi="Times New Roman"/>
          <w:sz w:val="24"/>
          <w:szCs w:val="24"/>
        </w:rPr>
        <w:t>5</w:t>
      </w:r>
      <w:r w:rsidR="00537084" w:rsidRPr="00605D2D">
        <w:rPr>
          <w:rFonts w:ascii="Times New Roman" w:hAnsi="Times New Roman"/>
          <w:sz w:val="24"/>
          <w:szCs w:val="24"/>
        </w:rPr>
        <w:t>.</w:t>
      </w:r>
      <w:r w:rsidR="00E130D2">
        <w:rPr>
          <w:rFonts w:ascii="Times New Roman" w:hAnsi="Times New Roman"/>
          <w:sz w:val="24"/>
          <w:szCs w:val="24"/>
        </w:rPr>
        <w:t>4</w:t>
      </w:r>
      <w:r w:rsidR="00537084" w:rsidRPr="00605D2D">
        <w:rPr>
          <w:rFonts w:ascii="Times New Roman" w:hAnsi="Times New Roman"/>
          <w:sz w:val="24"/>
          <w:szCs w:val="24"/>
        </w:rPr>
        <w:t>. </w:t>
      </w:r>
      <w:r w:rsidR="001B7F7B" w:rsidRPr="00605D2D">
        <w:rPr>
          <w:rFonts w:ascii="Times New Roman" w:hAnsi="Times New Roman"/>
          <w:sz w:val="24"/>
          <w:szCs w:val="24"/>
        </w:rPr>
        <w:t xml:space="preserve">vērsties pie </w:t>
      </w:r>
      <w:r w:rsidR="00537084" w:rsidRPr="00605D2D">
        <w:rPr>
          <w:rFonts w:ascii="Times New Roman" w:hAnsi="Times New Roman"/>
          <w:sz w:val="24"/>
          <w:szCs w:val="24"/>
        </w:rPr>
        <w:t>administrācijas</w:t>
      </w:r>
      <w:r w:rsidR="001B7F7B" w:rsidRPr="00605D2D">
        <w:rPr>
          <w:rFonts w:ascii="Times New Roman" w:hAnsi="Times New Roman"/>
          <w:sz w:val="24"/>
          <w:szCs w:val="24"/>
        </w:rPr>
        <w:t xml:space="preserve"> direktora ar </w:t>
      </w:r>
      <w:r w:rsidR="00537084" w:rsidRPr="00605D2D">
        <w:rPr>
          <w:rFonts w:ascii="Times New Roman" w:hAnsi="Times New Roman"/>
          <w:sz w:val="24"/>
          <w:szCs w:val="24"/>
        </w:rPr>
        <w:t>priekšlikumu</w:t>
      </w:r>
      <w:r w:rsidR="001B7F7B" w:rsidRPr="00605D2D">
        <w:rPr>
          <w:rFonts w:ascii="Times New Roman" w:hAnsi="Times New Roman"/>
          <w:sz w:val="24"/>
          <w:szCs w:val="24"/>
        </w:rPr>
        <w:t xml:space="preserve"> par disciplinārlietas ierosināšanu pret nodarbināto, kurš pārkāpis </w:t>
      </w:r>
      <w:r w:rsidR="00537084" w:rsidRPr="00605D2D">
        <w:rPr>
          <w:rFonts w:ascii="Times New Roman" w:hAnsi="Times New Roman"/>
          <w:sz w:val="24"/>
          <w:szCs w:val="24"/>
        </w:rPr>
        <w:t>ētikas normas</w:t>
      </w:r>
      <w:r w:rsidR="003D29F8" w:rsidRPr="00605D2D">
        <w:rPr>
          <w:rFonts w:ascii="Times New Roman" w:hAnsi="Times New Roman"/>
          <w:sz w:val="24"/>
          <w:szCs w:val="24"/>
        </w:rPr>
        <w:t>;</w:t>
      </w:r>
    </w:p>
    <w:p w14:paraId="07578992" w14:textId="03E51E30" w:rsidR="003D29F8" w:rsidRPr="00CE2264" w:rsidRDefault="007604FD" w:rsidP="00537084">
      <w:pPr>
        <w:spacing w:after="0"/>
        <w:ind w:firstLine="720"/>
        <w:contextualSpacing/>
        <w:jc w:val="both"/>
        <w:rPr>
          <w:rFonts w:ascii="Times New Roman" w:hAnsi="Times New Roman"/>
          <w:sz w:val="24"/>
          <w:szCs w:val="24"/>
        </w:rPr>
      </w:pPr>
      <w:r w:rsidRPr="00605D2D">
        <w:rPr>
          <w:rFonts w:ascii="Times New Roman" w:hAnsi="Times New Roman"/>
          <w:sz w:val="24"/>
          <w:szCs w:val="24"/>
        </w:rPr>
        <w:t>2</w:t>
      </w:r>
      <w:r w:rsidR="004467F2">
        <w:rPr>
          <w:rFonts w:ascii="Times New Roman" w:hAnsi="Times New Roman"/>
          <w:sz w:val="24"/>
          <w:szCs w:val="24"/>
        </w:rPr>
        <w:t>5</w:t>
      </w:r>
      <w:r w:rsidR="003D29F8" w:rsidRPr="00605D2D">
        <w:rPr>
          <w:rFonts w:ascii="Times New Roman" w:hAnsi="Times New Roman"/>
          <w:sz w:val="24"/>
          <w:szCs w:val="24"/>
        </w:rPr>
        <w:t>.</w:t>
      </w:r>
      <w:r w:rsidR="00E130D2">
        <w:rPr>
          <w:rFonts w:ascii="Times New Roman" w:hAnsi="Times New Roman"/>
          <w:sz w:val="24"/>
          <w:szCs w:val="24"/>
        </w:rPr>
        <w:t>5</w:t>
      </w:r>
      <w:r w:rsidR="003D29F8" w:rsidRPr="00605D2D">
        <w:rPr>
          <w:rFonts w:ascii="Times New Roman" w:hAnsi="Times New Roman"/>
          <w:sz w:val="24"/>
          <w:szCs w:val="24"/>
        </w:rPr>
        <w:t>. pēc savas iniciatīvas sagatavot un izplatīt nodarbinātajiem vadlīnijas par ētikas jautājumiem</w:t>
      </w:r>
      <w:r w:rsidR="005A5EC6" w:rsidRPr="00605D2D">
        <w:rPr>
          <w:rFonts w:ascii="Times New Roman" w:hAnsi="Times New Roman"/>
          <w:sz w:val="24"/>
          <w:szCs w:val="24"/>
        </w:rPr>
        <w:t>, kā arī skaidrojumus par ētikas komisijas sagatavotajiem atzinumiem</w:t>
      </w:r>
      <w:r w:rsidR="00CE2264">
        <w:rPr>
          <w:rFonts w:ascii="Times New Roman" w:hAnsi="Times New Roman"/>
          <w:sz w:val="24"/>
          <w:szCs w:val="24"/>
        </w:rPr>
        <w:t xml:space="preserve">, ievērojot </w:t>
      </w:r>
      <w:r w:rsidR="00E94BD2">
        <w:rPr>
          <w:rFonts w:ascii="Times New Roman" w:hAnsi="Times New Roman"/>
          <w:sz w:val="24"/>
          <w:szCs w:val="24"/>
        </w:rPr>
        <w:t>nodarbināto tiesības uz privātās dzīves neaizskaramību un ētikas komisijas rīcībā esošās informācijas ierobežoto pieejamību</w:t>
      </w:r>
      <w:r w:rsidR="003D29F8" w:rsidRPr="00CE2264">
        <w:rPr>
          <w:rFonts w:ascii="Times New Roman" w:hAnsi="Times New Roman"/>
          <w:sz w:val="24"/>
          <w:szCs w:val="24"/>
        </w:rPr>
        <w:t>.</w:t>
      </w:r>
    </w:p>
    <w:p w14:paraId="02BB9457" w14:textId="07C3CD2A" w:rsidR="00537084" w:rsidRPr="00605D2D" w:rsidRDefault="007604FD" w:rsidP="00537084">
      <w:pPr>
        <w:spacing w:after="0"/>
        <w:ind w:firstLine="720"/>
        <w:contextualSpacing/>
        <w:jc w:val="both"/>
        <w:rPr>
          <w:rFonts w:ascii="Times New Roman" w:hAnsi="Times New Roman"/>
          <w:sz w:val="24"/>
          <w:szCs w:val="24"/>
        </w:rPr>
      </w:pPr>
      <w:r w:rsidRPr="005B447A">
        <w:rPr>
          <w:rFonts w:ascii="Times New Roman" w:hAnsi="Times New Roman"/>
          <w:sz w:val="24"/>
          <w:szCs w:val="24"/>
        </w:rPr>
        <w:t>2</w:t>
      </w:r>
      <w:r w:rsidR="004467F2">
        <w:rPr>
          <w:rFonts w:ascii="Times New Roman" w:hAnsi="Times New Roman"/>
          <w:sz w:val="24"/>
          <w:szCs w:val="24"/>
        </w:rPr>
        <w:t>6</w:t>
      </w:r>
      <w:r w:rsidR="00537084" w:rsidRPr="005B447A">
        <w:rPr>
          <w:rFonts w:ascii="Times New Roman" w:hAnsi="Times New Roman"/>
          <w:sz w:val="24"/>
          <w:szCs w:val="24"/>
        </w:rPr>
        <w:t>. </w:t>
      </w:r>
      <w:r w:rsidR="001B7F7B" w:rsidRPr="003273BA">
        <w:rPr>
          <w:rFonts w:ascii="Times New Roman" w:hAnsi="Times New Roman"/>
          <w:sz w:val="24"/>
          <w:szCs w:val="24"/>
        </w:rPr>
        <w:t>Ētikas komisijas darbu vada komisijas priekšsēdētājs.</w:t>
      </w:r>
      <w:r w:rsidR="00537084" w:rsidRPr="001A4FF7">
        <w:rPr>
          <w:rFonts w:ascii="Times New Roman" w:hAnsi="Times New Roman"/>
          <w:sz w:val="24"/>
          <w:szCs w:val="24"/>
        </w:rPr>
        <w:t xml:space="preserve"> Ētikas komisijas sēdi</w:t>
      </w:r>
      <w:r w:rsidR="001B7F7B" w:rsidRPr="00E56110">
        <w:rPr>
          <w:rFonts w:ascii="Times New Roman" w:hAnsi="Times New Roman"/>
          <w:sz w:val="24"/>
          <w:szCs w:val="24"/>
        </w:rPr>
        <w:t xml:space="preserve"> sasauc komisijas priekšsēdētājs</w:t>
      </w:r>
      <w:r w:rsidR="00537084" w:rsidRPr="00605D2D">
        <w:rPr>
          <w:rFonts w:ascii="Times New Roman" w:hAnsi="Times New Roman"/>
          <w:sz w:val="24"/>
          <w:szCs w:val="24"/>
        </w:rPr>
        <w:t>:</w:t>
      </w:r>
    </w:p>
    <w:p w14:paraId="6A71735C" w14:textId="5E340952" w:rsidR="00537084" w:rsidRPr="00605D2D" w:rsidRDefault="007604FD" w:rsidP="00537084">
      <w:pPr>
        <w:spacing w:after="0"/>
        <w:ind w:firstLine="720"/>
        <w:contextualSpacing/>
        <w:jc w:val="both"/>
        <w:rPr>
          <w:rFonts w:ascii="Times New Roman" w:hAnsi="Times New Roman"/>
          <w:sz w:val="24"/>
          <w:szCs w:val="24"/>
        </w:rPr>
      </w:pPr>
      <w:r w:rsidRPr="00605D2D">
        <w:rPr>
          <w:rFonts w:ascii="Times New Roman" w:hAnsi="Times New Roman"/>
          <w:sz w:val="24"/>
          <w:szCs w:val="24"/>
        </w:rPr>
        <w:t>2</w:t>
      </w:r>
      <w:r w:rsidR="004467F2">
        <w:rPr>
          <w:rFonts w:ascii="Times New Roman" w:hAnsi="Times New Roman"/>
          <w:sz w:val="24"/>
          <w:szCs w:val="24"/>
        </w:rPr>
        <w:t>6</w:t>
      </w:r>
      <w:r w:rsidR="00537084" w:rsidRPr="00605D2D">
        <w:rPr>
          <w:rFonts w:ascii="Times New Roman" w:hAnsi="Times New Roman"/>
          <w:sz w:val="24"/>
          <w:szCs w:val="24"/>
        </w:rPr>
        <w:t>.1. </w:t>
      </w:r>
      <w:r w:rsidR="001B7F7B" w:rsidRPr="00605D2D">
        <w:rPr>
          <w:rFonts w:ascii="Times New Roman" w:hAnsi="Times New Roman"/>
          <w:sz w:val="24"/>
          <w:szCs w:val="24"/>
        </w:rPr>
        <w:t xml:space="preserve">piecu darbdienu laikā pēc </w:t>
      </w:r>
      <w:r w:rsidR="00537084" w:rsidRPr="00605D2D">
        <w:rPr>
          <w:rFonts w:ascii="Times New Roman" w:hAnsi="Times New Roman"/>
          <w:sz w:val="24"/>
          <w:szCs w:val="24"/>
        </w:rPr>
        <w:t xml:space="preserve">šo iekšējo noteikumu </w:t>
      </w:r>
      <w:r w:rsidRPr="00605D2D">
        <w:rPr>
          <w:rFonts w:ascii="Times New Roman" w:hAnsi="Times New Roman"/>
          <w:sz w:val="24"/>
          <w:szCs w:val="24"/>
        </w:rPr>
        <w:t>2</w:t>
      </w:r>
      <w:r w:rsidR="004467F2">
        <w:rPr>
          <w:rFonts w:ascii="Times New Roman" w:hAnsi="Times New Roman"/>
          <w:sz w:val="24"/>
          <w:szCs w:val="24"/>
        </w:rPr>
        <w:t>4</w:t>
      </w:r>
      <w:r w:rsidR="00537084" w:rsidRPr="00605D2D">
        <w:rPr>
          <w:rFonts w:ascii="Times New Roman" w:hAnsi="Times New Roman"/>
          <w:sz w:val="24"/>
          <w:szCs w:val="24"/>
        </w:rPr>
        <w:t xml:space="preserve">.2. apakšpunktā minētā </w:t>
      </w:r>
      <w:r w:rsidR="001B7F7B" w:rsidRPr="00605D2D">
        <w:rPr>
          <w:rFonts w:ascii="Times New Roman" w:hAnsi="Times New Roman"/>
          <w:sz w:val="24"/>
          <w:szCs w:val="24"/>
        </w:rPr>
        <w:t>iesnieguma saņemšanas</w:t>
      </w:r>
      <w:r w:rsidR="00537084" w:rsidRPr="00605D2D">
        <w:rPr>
          <w:rFonts w:ascii="Times New Roman" w:hAnsi="Times New Roman"/>
          <w:sz w:val="24"/>
          <w:szCs w:val="24"/>
        </w:rPr>
        <w:t>;</w:t>
      </w:r>
    </w:p>
    <w:p w14:paraId="34FB242A" w14:textId="0D566855" w:rsidR="00537084" w:rsidRPr="00605D2D" w:rsidRDefault="007604FD" w:rsidP="00537084">
      <w:pPr>
        <w:spacing w:after="0"/>
        <w:ind w:firstLine="720"/>
        <w:contextualSpacing/>
        <w:jc w:val="both"/>
        <w:rPr>
          <w:rFonts w:ascii="Times New Roman" w:hAnsi="Times New Roman"/>
          <w:sz w:val="24"/>
          <w:szCs w:val="24"/>
        </w:rPr>
      </w:pPr>
      <w:r w:rsidRPr="00605D2D">
        <w:rPr>
          <w:rFonts w:ascii="Times New Roman" w:hAnsi="Times New Roman"/>
          <w:sz w:val="24"/>
          <w:szCs w:val="24"/>
        </w:rPr>
        <w:t>2</w:t>
      </w:r>
      <w:r w:rsidR="004467F2">
        <w:rPr>
          <w:rFonts w:ascii="Times New Roman" w:hAnsi="Times New Roman"/>
          <w:sz w:val="24"/>
          <w:szCs w:val="24"/>
        </w:rPr>
        <w:t>6</w:t>
      </w:r>
      <w:r w:rsidR="00537084" w:rsidRPr="00605D2D">
        <w:rPr>
          <w:rFonts w:ascii="Times New Roman" w:hAnsi="Times New Roman"/>
          <w:sz w:val="24"/>
          <w:szCs w:val="24"/>
        </w:rPr>
        <w:t>.2. pēc savas iniciatīvas</w:t>
      </w:r>
      <w:r w:rsidR="007550C1" w:rsidRPr="00605D2D">
        <w:rPr>
          <w:rFonts w:ascii="Times New Roman" w:hAnsi="Times New Roman"/>
          <w:sz w:val="24"/>
          <w:szCs w:val="24"/>
        </w:rPr>
        <w:t xml:space="preserve"> ētikas komisijas kompetences jomā</w:t>
      </w:r>
      <w:r w:rsidR="00537084" w:rsidRPr="00605D2D">
        <w:rPr>
          <w:rFonts w:ascii="Times New Roman" w:hAnsi="Times New Roman"/>
          <w:sz w:val="24"/>
          <w:szCs w:val="24"/>
        </w:rPr>
        <w:t>;</w:t>
      </w:r>
    </w:p>
    <w:p w14:paraId="7656A096" w14:textId="46ED3AAD" w:rsidR="00537084" w:rsidRPr="00605D2D" w:rsidRDefault="007604FD" w:rsidP="00537084">
      <w:pPr>
        <w:spacing w:after="0"/>
        <w:ind w:firstLine="720"/>
        <w:contextualSpacing/>
        <w:jc w:val="both"/>
        <w:rPr>
          <w:rFonts w:ascii="Times New Roman" w:hAnsi="Times New Roman"/>
          <w:sz w:val="24"/>
          <w:szCs w:val="24"/>
        </w:rPr>
      </w:pPr>
      <w:r w:rsidRPr="00605D2D">
        <w:rPr>
          <w:rFonts w:ascii="Times New Roman" w:hAnsi="Times New Roman"/>
          <w:sz w:val="24"/>
          <w:szCs w:val="24"/>
        </w:rPr>
        <w:t>2</w:t>
      </w:r>
      <w:r w:rsidR="004467F2">
        <w:rPr>
          <w:rFonts w:ascii="Times New Roman" w:hAnsi="Times New Roman"/>
          <w:sz w:val="24"/>
          <w:szCs w:val="24"/>
        </w:rPr>
        <w:t>6</w:t>
      </w:r>
      <w:r w:rsidR="00537084" w:rsidRPr="00605D2D">
        <w:rPr>
          <w:rFonts w:ascii="Times New Roman" w:hAnsi="Times New Roman"/>
          <w:sz w:val="24"/>
          <w:szCs w:val="24"/>
        </w:rPr>
        <w:t>.3. piecu darbdienu laikā pēc ētikas komisijas locekļa pieprasījuma saņemšanas</w:t>
      </w:r>
      <w:r w:rsidR="007550C1" w:rsidRPr="00605D2D">
        <w:rPr>
          <w:rFonts w:ascii="Times New Roman" w:hAnsi="Times New Roman"/>
          <w:sz w:val="24"/>
          <w:szCs w:val="24"/>
        </w:rPr>
        <w:t xml:space="preserve"> ētikas komisijas kompetences jomā</w:t>
      </w:r>
      <w:r w:rsidR="00537084" w:rsidRPr="00605D2D">
        <w:rPr>
          <w:rFonts w:ascii="Times New Roman" w:hAnsi="Times New Roman"/>
          <w:sz w:val="24"/>
          <w:szCs w:val="24"/>
        </w:rPr>
        <w:t>.</w:t>
      </w:r>
    </w:p>
    <w:p w14:paraId="41D67790" w14:textId="15F0E8B9" w:rsidR="000B6A7A" w:rsidRPr="00605D2D" w:rsidRDefault="007604FD" w:rsidP="00537084">
      <w:pPr>
        <w:spacing w:after="0"/>
        <w:ind w:firstLine="720"/>
        <w:contextualSpacing/>
        <w:jc w:val="both"/>
        <w:rPr>
          <w:rFonts w:ascii="Times New Roman" w:hAnsi="Times New Roman"/>
          <w:sz w:val="24"/>
          <w:szCs w:val="24"/>
        </w:rPr>
      </w:pPr>
      <w:r w:rsidRPr="00605D2D">
        <w:rPr>
          <w:rFonts w:ascii="Times New Roman" w:hAnsi="Times New Roman"/>
          <w:sz w:val="24"/>
          <w:szCs w:val="24"/>
        </w:rPr>
        <w:t>2</w:t>
      </w:r>
      <w:r w:rsidR="004467F2">
        <w:rPr>
          <w:rFonts w:ascii="Times New Roman" w:hAnsi="Times New Roman"/>
          <w:sz w:val="24"/>
          <w:szCs w:val="24"/>
        </w:rPr>
        <w:t>7</w:t>
      </w:r>
      <w:r w:rsidR="00E0344F" w:rsidRPr="00605D2D">
        <w:rPr>
          <w:rFonts w:ascii="Times New Roman" w:hAnsi="Times New Roman"/>
          <w:sz w:val="24"/>
          <w:szCs w:val="24"/>
        </w:rPr>
        <w:t>. </w:t>
      </w:r>
      <w:r w:rsidR="000B6A7A" w:rsidRPr="00605D2D">
        <w:rPr>
          <w:rFonts w:ascii="Times New Roman" w:hAnsi="Times New Roman"/>
          <w:sz w:val="24"/>
          <w:szCs w:val="24"/>
        </w:rPr>
        <w:t>Ētikas komisijas priekšsēdētājs elektroniski informē ētikas komisijas locekļus p</w:t>
      </w:r>
      <w:r w:rsidR="00E0344F" w:rsidRPr="00605D2D">
        <w:rPr>
          <w:rFonts w:ascii="Times New Roman" w:hAnsi="Times New Roman"/>
          <w:sz w:val="24"/>
          <w:szCs w:val="24"/>
        </w:rPr>
        <w:t xml:space="preserve">ar </w:t>
      </w:r>
      <w:r w:rsidR="000B6A7A" w:rsidRPr="00605D2D">
        <w:rPr>
          <w:rFonts w:ascii="Times New Roman" w:hAnsi="Times New Roman"/>
          <w:sz w:val="24"/>
          <w:szCs w:val="24"/>
        </w:rPr>
        <w:t xml:space="preserve">ētikas komisijas </w:t>
      </w:r>
      <w:r w:rsidR="00E0344F" w:rsidRPr="00605D2D">
        <w:rPr>
          <w:rFonts w:ascii="Times New Roman" w:hAnsi="Times New Roman"/>
          <w:sz w:val="24"/>
          <w:szCs w:val="24"/>
        </w:rPr>
        <w:t>sēd</w:t>
      </w:r>
      <w:r w:rsidR="000B6A7A" w:rsidRPr="00605D2D">
        <w:rPr>
          <w:rFonts w:ascii="Times New Roman" w:hAnsi="Times New Roman"/>
          <w:sz w:val="24"/>
          <w:szCs w:val="24"/>
        </w:rPr>
        <w:t>es norises vietu un laiku</w:t>
      </w:r>
      <w:r w:rsidR="00E0344F" w:rsidRPr="00605D2D">
        <w:rPr>
          <w:rFonts w:ascii="Times New Roman" w:hAnsi="Times New Roman"/>
          <w:sz w:val="24"/>
          <w:szCs w:val="24"/>
        </w:rPr>
        <w:t xml:space="preserve"> vismaz trīs darbdienas </w:t>
      </w:r>
      <w:r w:rsidR="000B6A7A" w:rsidRPr="00605D2D">
        <w:rPr>
          <w:rFonts w:ascii="Times New Roman" w:hAnsi="Times New Roman"/>
          <w:sz w:val="24"/>
          <w:szCs w:val="24"/>
        </w:rPr>
        <w:t>iepriekš</w:t>
      </w:r>
      <w:r w:rsidR="00E0344F" w:rsidRPr="00605D2D">
        <w:rPr>
          <w:rFonts w:ascii="Times New Roman" w:hAnsi="Times New Roman"/>
          <w:sz w:val="24"/>
          <w:szCs w:val="24"/>
        </w:rPr>
        <w:t>.</w:t>
      </w:r>
    </w:p>
    <w:p w14:paraId="7B407D09" w14:textId="561CCDEF" w:rsidR="001B7F7B" w:rsidRPr="00605D2D" w:rsidRDefault="007604FD" w:rsidP="00537084">
      <w:pPr>
        <w:spacing w:after="0"/>
        <w:ind w:firstLine="720"/>
        <w:contextualSpacing/>
        <w:jc w:val="both"/>
        <w:rPr>
          <w:rFonts w:ascii="Times New Roman" w:hAnsi="Times New Roman"/>
          <w:sz w:val="24"/>
          <w:szCs w:val="24"/>
        </w:rPr>
      </w:pPr>
      <w:r w:rsidRPr="00605D2D">
        <w:rPr>
          <w:rFonts w:ascii="Times New Roman" w:hAnsi="Times New Roman"/>
          <w:sz w:val="24"/>
          <w:szCs w:val="24"/>
        </w:rPr>
        <w:t>2</w:t>
      </w:r>
      <w:r w:rsidR="004467F2">
        <w:rPr>
          <w:rFonts w:ascii="Times New Roman" w:hAnsi="Times New Roman"/>
          <w:sz w:val="24"/>
          <w:szCs w:val="24"/>
        </w:rPr>
        <w:t>8</w:t>
      </w:r>
      <w:r w:rsidR="00537084" w:rsidRPr="00605D2D">
        <w:rPr>
          <w:rFonts w:ascii="Times New Roman" w:hAnsi="Times New Roman"/>
          <w:sz w:val="24"/>
          <w:szCs w:val="24"/>
        </w:rPr>
        <w:t>. </w:t>
      </w:r>
      <w:r w:rsidR="001B7F7B" w:rsidRPr="00605D2D">
        <w:rPr>
          <w:rFonts w:ascii="Times New Roman" w:hAnsi="Times New Roman"/>
          <w:sz w:val="24"/>
          <w:szCs w:val="24"/>
        </w:rPr>
        <w:t xml:space="preserve">Ētikas komisijas loceklis </w:t>
      </w:r>
      <w:r w:rsidR="002D5CD8">
        <w:rPr>
          <w:rFonts w:ascii="Times New Roman" w:hAnsi="Times New Roman"/>
          <w:sz w:val="24"/>
          <w:szCs w:val="24"/>
        </w:rPr>
        <w:t xml:space="preserve">atstata sevi no darba ētikas komisijā un </w:t>
      </w:r>
      <w:r w:rsidR="001B7F7B" w:rsidRPr="00605D2D">
        <w:rPr>
          <w:rFonts w:ascii="Times New Roman" w:hAnsi="Times New Roman"/>
          <w:sz w:val="24"/>
          <w:szCs w:val="24"/>
        </w:rPr>
        <w:t>nepiedal</w:t>
      </w:r>
      <w:r w:rsidR="00537084" w:rsidRPr="00605D2D">
        <w:rPr>
          <w:rFonts w:ascii="Times New Roman" w:hAnsi="Times New Roman"/>
          <w:sz w:val="24"/>
          <w:szCs w:val="24"/>
        </w:rPr>
        <w:t>ās</w:t>
      </w:r>
      <w:r w:rsidR="001B7F7B" w:rsidRPr="00605D2D">
        <w:rPr>
          <w:rFonts w:ascii="Times New Roman" w:hAnsi="Times New Roman"/>
          <w:sz w:val="24"/>
          <w:szCs w:val="24"/>
        </w:rPr>
        <w:t xml:space="preserve"> </w:t>
      </w:r>
      <w:r w:rsidR="00537084" w:rsidRPr="00605D2D">
        <w:rPr>
          <w:rFonts w:ascii="Times New Roman" w:hAnsi="Times New Roman"/>
          <w:sz w:val="24"/>
          <w:szCs w:val="24"/>
        </w:rPr>
        <w:t xml:space="preserve">ētikas komisijas </w:t>
      </w:r>
      <w:r w:rsidR="002D5CD8">
        <w:rPr>
          <w:rFonts w:ascii="Times New Roman" w:hAnsi="Times New Roman"/>
          <w:sz w:val="24"/>
          <w:szCs w:val="24"/>
        </w:rPr>
        <w:t>darbā</w:t>
      </w:r>
      <w:r w:rsidR="001B7F7B" w:rsidRPr="00605D2D">
        <w:rPr>
          <w:rFonts w:ascii="Times New Roman" w:hAnsi="Times New Roman"/>
          <w:sz w:val="24"/>
          <w:szCs w:val="24"/>
        </w:rPr>
        <w:t xml:space="preserve">, ja viņš tieši vai netieši ir </w:t>
      </w:r>
      <w:r w:rsidR="00C71D23" w:rsidRPr="00605D2D">
        <w:rPr>
          <w:rFonts w:ascii="Times New Roman" w:hAnsi="Times New Roman"/>
          <w:sz w:val="24"/>
          <w:szCs w:val="24"/>
        </w:rPr>
        <w:t xml:space="preserve">vai varētu būt </w:t>
      </w:r>
      <w:r w:rsidR="001B7F7B" w:rsidRPr="00605D2D">
        <w:rPr>
          <w:rFonts w:ascii="Times New Roman" w:hAnsi="Times New Roman"/>
          <w:sz w:val="24"/>
          <w:szCs w:val="24"/>
        </w:rPr>
        <w:t xml:space="preserve">ieinteresēts </w:t>
      </w:r>
      <w:r w:rsidR="00537084" w:rsidRPr="00605D2D">
        <w:rPr>
          <w:rFonts w:ascii="Times New Roman" w:hAnsi="Times New Roman"/>
          <w:sz w:val="24"/>
          <w:szCs w:val="24"/>
        </w:rPr>
        <w:t>izskatāmā jautājumā</w:t>
      </w:r>
      <w:r w:rsidR="001B7F7B" w:rsidRPr="00605D2D">
        <w:rPr>
          <w:rFonts w:ascii="Times New Roman" w:hAnsi="Times New Roman"/>
          <w:sz w:val="24"/>
          <w:szCs w:val="24"/>
        </w:rPr>
        <w:t>.</w:t>
      </w:r>
      <w:r w:rsidR="005B50F6">
        <w:rPr>
          <w:rFonts w:ascii="Times New Roman" w:hAnsi="Times New Roman"/>
          <w:sz w:val="24"/>
          <w:szCs w:val="24"/>
        </w:rPr>
        <w:t xml:space="preserve"> Ja</w:t>
      </w:r>
      <w:r w:rsidR="002D5CD8">
        <w:rPr>
          <w:rFonts w:ascii="Times New Roman" w:hAnsi="Times New Roman"/>
          <w:sz w:val="24"/>
          <w:szCs w:val="24"/>
        </w:rPr>
        <w:t xml:space="preserve"> no darba ētikas komisij</w:t>
      </w:r>
      <w:r w:rsidR="00D7709C">
        <w:rPr>
          <w:rFonts w:ascii="Times New Roman" w:hAnsi="Times New Roman"/>
          <w:sz w:val="24"/>
          <w:szCs w:val="24"/>
        </w:rPr>
        <w:t>ā</w:t>
      </w:r>
      <w:r w:rsidR="002D5CD8">
        <w:rPr>
          <w:rFonts w:ascii="Times New Roman" w:hAnsi="Times New Roman"/>
          <w:sz w:val="24"/>
          <w:szCs w:val="24"/>
        </w:rPr>
        <w:t xml:space="preserve"> sevi atstata ētikas komisijas priekšsēdētājs, ētikas komisija </w:t>
      </w:r>
      <w:r w:rsidR="002D5CD8" w:rsidRPr="00605D2D">
        <w:rPr>
          <w:rFonts w:ascii="Times New Roman" w:hAnsi="Times New Roman"/>
          <w:bCs/>
          <w:sz w:val="24"/>
          <w:szCs w:val="24"/>
        </w:rPr>
        <w:t>ar balsu vairākumu</w:t>
      </w:r>
      <w:r w:rsidR="002D5CD8" w:rsidRPr="002D5CD8">
        <w:rPr>
          <w:rFonts w:ascii="Times New Roman" w:hAnsi="Times New Roman"/>
          <w:bCs/>
          <w:sz w:val="24"/>
          <w:szCs w:val="24"/>
        </w:rPr>
        <w:t xml:space="preserve"> </w:t>
      </w:r>
      <w:r w:rsidR="002D5CD8" w:rsidRPr="00605D2D">
        <w:rPr>
          <w:rFonts w:ascii="Times New Roman" w:hAnsi="Times New Roman"/>
          <w:bCs/>
          <w:sz w:val="24"/>
          <w:szCs w:val="24"/>
        </w:rPr>
        <w:t>ievēl</w:t>
      </w:r>
      <w:r w:rsidR="002D5CD8">
        <w:rPr>
          <w:rFonts w:ascii="Times New Roman" w:hAnsi="Times New Roman"/>
          <w:bCs/>
          <w:sz w:val="24"/>
          <w:szCs w:val="24"/>
        </w:rPr>
        <w:t>ē ētikas komisijas priekšsēdētāja pienākumu izpildītāju.</w:t>
      </w:r>
    </w:p>
    <w:p w14:paraId="7409B090" w14:textId="2A1523AA" w:rsidR="001B7F7B" w:rsidRPr="00605D2D" w:rsidRDefault="004467F2" w:rsidP="00537084">
      <w:pPr>
        <w:spacing w:after="0"/>
        <w:ind w:firstLine="720"/>
        <w:contextualSpacing/>
        <w:jc w:val="both"/>
        <w:rPr>
          <w:rFonts w:ascii="Times New Roman" w:hAnsi="Times New Roman"/>
          <w:sz w:val="24"/>
          <w:szCs w:val="24"/>
        </w:rPr>
      </w:pPr>
      <w:r>
        <w:rPr>
          <w:rFonts w:ascii="Times New Roman" w:hAnsi="Times New Roman"/>
          <w:sz w:val="24"/>
          <w:szCs w:val="24"/>
        </w:rPr>
        <w:t>29</w:t>
      </w:r>
      <w:r w:rsidR="00537084" w:rsidRPr="00605D2D">
        <w:rPr>
          <w:rFonts w:ascii="Times New Roman" w:hAnsi="Times New Roman"/>
          <w:sz w:val="24"/>
          <w:szCs w:val="24"/>
        </w:rPr>
        <w:t>. Ētikas komisijas s</w:t>
      </w:r>
      <w:r w:rsidR="001B7F7B" w:rsidRPr="00605D2D">
        <w:rPr>
          <w:rFonts w:ascii="Times New Roman" w:hAnsi="Times New Roman"/>
          <w:sz w:val="24"/>
          <w:szCs w:val="24"/>
        </w:rPr>
        <w:t>ēde</w:t>
      </w:r>
      <w:r w:rsidR="001E77FE" w:rsidRPr="00605D2D">
        <w:rPr>
          <w:rFonts w:ascii="Times New Roman" w:hAnsi="Times New Roman"/>
          <w:sz w:val="24"/>
          <w:szCs w:val="24"/>
        </w:rPr>
        <w:t>s</w:t>
      </w:r>
      <w:r w:rsidR="001B7F7B" w:rsidRPr="00605D2D">
        <w:rPr>
          <w:rFonts w:ascii="Times New Roman" w:hAnsi="Times New Roman"/>
          <w:sz w:val="24"/>
          <w:szCs w:val="24"/>
        </w:rPr>
        <w:t xml:space="preserve"> ir slēgta</w:t>
      </w:r>
      <w:r w:rsidR="001E77FE" w:rsidRPr="00605D2D">
        <w:rPr>
          <w:rFonts w:ascii="Times New Roman" w:hAnsi="Times New Roman"/>
          <w:sz w:val="24"/>
          <w:szCs w:val="24"/>
        </w:rPr>
        <w:t>s</w:t>
      </w:r>
      <w:r w:rsidR="001B7F7B" w:rsidRPr="00605D2D">
        <w:rPr>
          <w:rFonts w:ascii="Times New Roman" w:hAnsi="Times New Roman"/>
          <w:sz w:val="24"/>
          <w:szCs w:val="24"/>
        </w:rPr>
        <w:t xml:space="preserve">. Ētikas komisija ir lemttiesīga, ja tās sēdē piedalās </w:t>
      </w:r>
      <w:r w:rsidR="002D5CD8">
        <w:rPr>
          <w:rFonts w:ascii="Times New Roman" w:hAnsi="Times New Roman"/>
          <w:sz w:val="24"/>
          <w:szCs w:val="24"/>
        </w:rPr>
        <w:t xml:space="preserve">ne mazāk kā trīs ceturtdaļas balsstiesīgu </w:t>
      </w:r>
      <w:r w:rsidR="00537084" w:rsidRPr="00605D2D">
        <w:rPr>
          <w:rFonts w:ascii="Times New Roman" w:hAnsi="Times New Roman"/>
          <w:sz w:val="24"/>
          <w:szCs w:val="24"/>
        </w:rPr>
        <w:t xml:space="preserve">ētikas </w:t>
      </w:r>
      <w:r w:rsidR="001B7F7B" w:rsidRPr="00605D2D">
        <w:rPr>
          <w:rFonts w:ascii="Times New Roman" w:hAnsi="Times New Roman"/>
          <w:sz w:val="24"/>
          <w:szCs w:val="24"/>
        </w:rPr>
        <w:t>komisijas locekļ</w:t>
      </w:r>
      <w:r w:rsidR="002D5CD8">
        <w:rPr>
          <w:rFonts w:ascii="Times New Roman" w:hAnsi="Times New Roman"/>
          <w:sz w:val="24"/>
          <w:szCs w:val="24"/>
        </w:rPr>
        <w:t>u</w:t>
      </w:r>
      <w:r w:rsidR="001B7F7B" w:rsidRPr="00605D2D">
        <w:rPr>
          <w:rFonts w:ascii="Times New Roman" w:hAnsi="Times New Roman"/>
          <w:sz w:val="24"/>
          <w:szCs w:val="24"/>
        </w:rPr>
        <w:t xml:space="preserve">. </w:t>
      </w:r>
      <w:r w:rsidR="001E77FE" w:rsidRPr="00605D2D">
        <w:rPr>
          <w:rFonts w:ascii="Times New Roman" w:hAnsi="Times New Roman"/>
          <w:sz w:val="24"/>
          <w:szCs w:val="24"/>
        </w:rPr>
        <w:t>Ētikas komisijas sēdes tiek protokolētas.</w:t>
      </w:r>
    </w:p>
    <w:p w14:paraId="4D811A39" w14:textId="0806026F" w:rsidR="00BA5792" w:rsidRPr="00605D2D" w:rsidRDefault="007550C1" w:rsidP="001B7F7B">
      <w:pPr>
        <w:spacing w:after="0"/>
        <w:ind w:firstLine="720"/>
        <w:contextualSpacing/>
        <w:jc w:val="both"/>
        <w:rPr>
          <w:rFonts w:ascii="Times New Roman" w:hAnsi="Times New Roman"/>
          <w:sz w:val="24"/>
          <w:szCs w:val="24"/>
        </w:rPr>
      </w:pPr>
      <w:r w:rsidRPr="00605D2D">
        <w:rPr>
          <w:rFonts w:ascii="Times New Roman" w:hAnsi="Times New Roman"/>
          <w:sz w:val="24"/>
          <w:szCs w:val="24"/>
        </w:rPr>
        <w:t>3</w:t>
      </w:r>
      <w:r w:rsidR="004467F2">
        <w:rPr>
          <w:rFonts w:ascii="Times New Roman" w:hAnsi="Times New Roman"/>
          <w:sz w:val="24"/>
          <w:szCs w:val="24"/>
        </w:rPr>
        <w:t>0</w:t>
      </w:r>
      <w:r w:rsidR="00C071A5" w:rsidRPr="00605D2D">
        <w:rPr>
          <w:rFonts w:ascii="Times New Roman" w:hAnsi="Times New Roman"/>
          <w:sz w:val="24"/>
          <w:szCs w:val="24"/>
        </w:rPr>
        <w:t>. </w:t>
      </w:r>
      <w:r w:rsidR="00BA5792" w:rsidRPr="00605D2D">
        <w:rPr>
          <w:rFonts w:ascii="Times New Roman" w:hAnsi="Times New Roman"/>
          <w:sz w:val="24"/>
          <w:szCs w:val="24"/>
        </w:rPr>
        <w:t>Ētikas komisijas pienākums ir uzklausīt paskaidrojumus un viedokli, kurus sniedz:</w:t>
      </w:r>
    </w:p>
    <w:p w14:paraId="1FDD44C3" w14:textId="69980F59" w:rsidR="00BA5792" w:rsidRPr="00F23E76" w:rsidRDefault="00BA5792" w:rsidP="001B7F7B">
      <w:pPr>
        <w:spacing w:after="0"/>
        <w:ind w:firstLine="720"/>
        <w:contextualSpacing/>
        <w:jc w:val="both"/>
        <w:rPr>
          <w:rFonts w:ascii="Times New Roman" w:hAnsi="Times New Roman"/>
          <w:sz w:val="24"/>
          <w:szCs w:val="24"/>
        </w:rPr>
      </w:pPr>
      <w:r w:rsidRPr="00605D2D">
        <w:rPr>
          <w:rFonts w:ascii="Times New Roman" w:hAnsi="Times New Roman"/>
          <w:sz w:val="24"/>
          <w:szCs w:val="24"/>
        </w:rPr>
        <w:t>3</w:t>
      </w:r>
      <w:r w:rsidR="004467F2">
        <w:rPr>
          <w:rFonts w:ascii="Times New Roman" w:hAnsi="Times New Roman"/>
          <w:sz w:val="24"/>
          <w:szCs w:val="24"/>
        </w:rPr>
        <w:t>0</w:t>
      </w:r>
      <w:r w:rsidRPr="00605D2D">
        <w:rPr>
          <w:rFonts w:ascii="Times New Roman" w:hAnsi="Times New Roman"/>
          <w:sz w:val="24"/>
          <w:szCs w:val="24"/>
        </w:rPr>
        <w:t>.1. n</w:t>
      </w:r>
      <w:r w:rsidR="001B7F7B" w:rsidRPr="00605D2D">
        <w:rPr>
          <w:rFonts w:ascii="Times New Roman" w:hAnsi="Times New Roman"/>
          <w:sz w:val="24"/>
          <w:szCs w:val="24"/>
        </w:rPr>
        <w:t>odarbināt</w:t>
      </w:r>
      <w:r w:rsidRPr="00605D2D">
        <w:rPr>
          <w:rFonts w:ascii="Times New Roman" w:hAnsi="Times New Roman"/>
          <w:sz w:val="24"/>
          <w:szCs w:val="24"/>
        </w:rPr>
        <w:t>ais</w:t>
      </w:r>
      <w:r w:rsidR="001B7F7B" w:rsidRPr="00605D2D">
        <w:rPr>
          <w:rFonts w:ascii="Times New Roman" w:hAnsi="Times New Roman"/>
          <w:sz w:val="24"/>
          <w:szCs w:val="24"/>
        </w:rPr>
        <w:t xml:space="preserve"> </w:t>
      </w:r>
      <w:r w:rsidR="00C071A5" w:rsidRPr="00605D2D">
        <w:rPr>
          <w:rFonts w:ascii="Times New Roman" w:hAnsi="Times New Roman"/>
          <w:sz w:val="24"/>
          <w:szCs w:val="24"/>
        </w:rPr>
        <w:t xml:space="preserve">vai </w:t>
      </w:r>
      <w:r w:rsidR="00D7709C">
        <w:rPr>
          <w:rFonts w:ascii="Times New Roman" w:hAnsi="Times New Roman"/>
          <w:sz w:val="24"/>
          <w:szCs w:val="24"/>
        </w:rPr>
        <w:t>persona</w:t>
      </w:r>
      <w:r w:rsidR="001B7F7B" w:rsidRPr="00605D2D">
        <w:rPr>
          <w:rFonts w:ascii="Times New Roman" w:hAnsi="Times New Roman"/>
          <w:sz w:val="24"/>
          <w:szCs w:val="24"/>
        </w:rPr>
        <w:t>, kur</w:t>
      </w:r>
      <w:r w:rsidR="00D7709C">
        <w:rPr>
          <w:rFonts w:ascii="Times New Roman" w:hAnsi="Times New Roman"/>
          <w:sz w:val="24"/>
          <w:szCs w:val="24"/>
        </w:rPr>
        <w:t>a</w:t>
      </w:r>
      <w:r w:rsidR="001B7F7B" w:rsidRPr="00605D2D">
        <w:rPr>
          <w:rFonts w:ascii="Times New Roman" w:hAnsi="Times New Roman"/>
          <w:sz w:val="24"/>
          <w:szCs w:val="24"/>
        </w:rPr>
        <w:t xml:space="preserve"> iesnie</w:t>
      </w:r>
      <w:r w:rsidR="00D7709C">
        <w:rPr>
          <w:rFonts w:ascii="Times New Roman" w:hAnsi="Times New Roman"/>
          <w:sz w:val="24"/>
          <w:szCs w:val="24"/>
        </w:rPr>
        <w:t>gusi</w:t>
      </w:r>
      <w:r w:rsidR="001B7F7B" w:rsidRPr="00605D2D">
        <w:rPr>
          <w:rFonts w:ascii="Times New Roman" w:hAnsi="Times New Roman"/>
          <w:sz w:val="24"/>
          <w:szCs w:val="24"/>
        </w:rPr>
        <w:t xml:space="preserve"> iesniegumu</w:t>
      </w:r>
      <w:r w:rsidR="007604FD" w:rsidRPr="00605D2D">
        <w:rPr>
          <w:rFonts w:ascii="Times New Roman" w:hAnsi="Times New Roman"/>
          <w:sz w:val="24"/>
          <w:szCs w:val="24"/>
        </w:rPr>
        <w:t xml:space="preserve"> par iespējamu ētikas normu </w:t>
      </w:r>
      <w:r w:rsidR="007604FD" w:rsidRPr="00605D2D">
        <w:rPr>
          <w:rFonts w:ascii="Times New Roman" w:hAnsi="Times New Roman"/>
          <w:sz w:val="24"/>
          <w:szCs w:val="24"/>
        </w:rPr>
        <w:lastRenderedPageBreak/>
        <w:t>pārkāpumu</w:t>
      </w:r>
      <w:r w:rsidR="00F23E76">
        <w:rPr>
          <w:rFonts w:ascii="Times New Roman" w:hAnsi="Times New Roman"/>
          <w:sz w:val="24"/>
          <w:szCs w:val="24"/>
        </w:rPr>
        <w:t xml:space="preserve"> vai snie</w:t>
      </w:r>
      <w:r w:rsidR="00D7709C">
        <w:rPr>
          <w:rFonts w:ascii="Times New Roman" w:hAnsi="Times New Roman"/>
          <w:sz w:val="24"/>
          <w:szCs w:val="24"/>
        </w:rPr>
        <w:t>gusi</w:t>
      </w:r>
      <w:r w:rsidR="00F23E76">
        <w:rPr>
          <w:rFonts w:ascii="Times New Roman" w:hAnsi="Times New Roman"/>
          <w:sz w:val="24"/>
          <w:szCs w:val="24"/>
        </w:rPr>
        <w:t xml:space="preserve"> informāciju par to</w:t>
      </w:r>
      <w:r w:rsidRPr="00F23E76">
        <w:rPr>
          <w:rFonts w:ascii="Times New Roman" w:hAnsi="Times New Roman"/>
          <w:sz w:val="24"/>
          <w:szCs w:val="24"/>
        </w:rPr>
        <w:t>;</w:t>
      </w:r>
    </w:p>
    <w:p w14:paraId="1BCB8F60" w14:textId="0991BDED" w:rsidR="001B7F7B" w:rsidRPr="00CE2264" w:rsidRDefault="00BA5792" w:rsidP="001B7F7B">
      <w:pPr>
        <w:spacing w:after="0"/>
        <w:ind w:firstLine="720"/>
        <w:contextualSpacing/>
        <w:jc w:val="both"/>
        <w:rPr>
          <w:rFonts w:ascii="Times New Roman" w:hAnsi="Times New Roman"/>
          <w:sz w:val="24"/>
          <w:szCs w:val="24"/>
        </w:rPr>
      </w:pPr>
      <w:r w:rsidRPr="00CE2264">
        <w:rPr>
          <w:rFonts w:ascii="Times New Roman" w:hAnsi="Times New Roman"/>
          <w:sz w:val="24"/>
          <w:szCs w:val="24"/>
        </w:rPr>
        <w:t>3</w:t>
      </w:r>
      <w:r w:rsidR="004467F2">
        <w:rPr>
          <w:rFonts w:ascii="Times New Roman" w:hAnsi="Times New Roman"/>
          <w:sz w:val="24"/>
          <w:szCs w:val="24"/>
        </w:rPr>
        <w:t>0</w:t>
      </w:r>
      <w:r w:rsidRPr="00CE2264">
        <w:rPr>
          <w:rFonts w:ascii="Times New Roman" w:hAnsi="Times New Roman"/>
          <w:sz w:val="24"/>
          <w:szCs w:val="24"/>
        </w:rPr>
        <w:t>.2. </w:t>
      </w:r>
      <w:r w:rsidR="001B7F7B" w:rsidRPr="00CE2264">
        <w:rPr>
          <w:rFonts w:ascii="Times New Roman" w:hAnsi="Times New Roman"/>
          <w:sz w:val="24"/>
          <w:szCs w:val="24"/>
        </w:rPr>
        <w:t>nodarbināta</w:t>
      </w:r>
      <w:r w:rsidRPr="00CE2264">
        <w:rPr>
          <w:rFonts w:ascii="Times New Roman" w:hAnsi="Times New Roman"/>
          <w:sz w:val="24"/>
          <w:szCs w:val="24"/>
        </w:rPr>
        <w:t>is</w:t>
      </w:r>
      <w:r w:rsidR="001B7F7B" w:rsidRPr="00CE2264">
        <w:rPr>
          <w:rFonts w:ascii="Times New Roman" w:hAnsi="Times New Roman"/>
          <w:sz w:val="24"/>
          <w:szCs w:val="24"/>
        </w:rPr>
        <w:t>, par kuru iesniegts iesniegums par iespējamu ētikas normu pārkāpumu</w:t>
      </w:r>
      <w:r w:rsidR="00C071A5" w:rsidRPr="00CE2264">
        <w:rPr>
          <w:rFonts w:ascii="Times New Roman" w:hAnsi="Times New Roman"/>
          <w:sz w:val="24"/>
          <w:szCs w:val="24"/>
        </w:rPr>
        <w:t>.</w:t>
      </w:r>
    </w:p>
    <w:p w14:paraId="6B481B2E" w14:textId="40AAD163" w:rsidR="001B7F7B" w:rsidRPr="00605D2D" w:rsidRDefault="007550C1" w:rsidP="00C071A5">
      <w:pPr>
        <w:spacing w:after="0"/>
        <w:ind w:firstLine="720"/>
        <w:contextualSpacing/>
        <w:jc w:val="both"/>
        <w:rPr>
          <w:rFonts w:ascii="Times New Roman" w:hAnsi="Times New Roman"/>
          <w:sz w:val="24"/>
          <w:szCs w:val="24"/>
        </w:rPr>
      </w:pPr>
      <w:r w:rsidRPr="005B447A">
        <w:rPr>
          <w:rFonts w:ascii="Times New Roman" w:hAnsi="Times New Roman"/>
          <w:sz w:val="24"/>
          <w:szCs w:val="24"/>
        </w:rPr>
        <w:t>3</w:t>
      </w:r>
      <w:r w:rsidR="004467F2">
        <w:rPr>
          <w:rFonts w:ascii="Times New Roman" w:hAnsi="Times New Roman"/>
          <w:sz w:val="24"/>
          <w:szCs w:val="24"/>
        </w:rPr>
        <w:t>1</w:t>
      </w:r>
      <w:r w:rsidR="00C071A5" w:rsidRPr="003273BA">
        <w:rPr>
          <w:rFonts w:ascii="Times New Roman" w:hAnsi="Times New Roman"/>
          <w:sz w:val="24"/>
          <w:szCs w:val="24"/>
        </w:rPr>
        <w:t>. </w:t>
      </w:r>
      <w:r w:rsidR="001B7F7B" w:rsidRPr="001A4FF7">
        <w:rPr>
          <w:rFonts w:ascii="Times New Roman" w:hAnsi="Times New Roman"/>
          <w:sz w:val="24"/>
          <w:szCs w:val="24"/>
        </w:rPr>
        <w:t>Ētikas komisija</w:t>
      </w:r>
      <w:r w:rsidR="00C071A5" w:rsidRPr="00E56110">
        <w:rPr>
          <w:rFonts w:ascii="Times New Roman" w:hAnsi="Times New Roman"/>
          <w:sz w:val="24"/>
          <w:szCs w:val="24"/>
        </w:rPr>
        <w:t xml:space="preserve"> izskata šo iekšējo noteikumu </w:t>
      </w:r>
      <w:r w:rsidR="00BA5792" w:rsidRPr="00E56110">
        <w:rPr>
          <w:rFonts w:ascii="Times New Roman" w:hAnsi="Times New Roman"/>
          <w:sz w:val="24"/>
          <w:szCs w:val="24"/>
        </w:rPr>
        <w:t>2</w:t>
      </w:r>
      <w:r w:rsidR="004467F2">
        <w:rPr>
          <w:rFonts w:ascii="Times New Roman" w:hAnsi="Times New Roman"/>
          <w:sz w:val="24"/>
          <w:szCs w:val="24"/>
        </w:rPr>
        <w:t>4</w:t>
      </w:r>
      <w:r w:rsidR="00C071A5" w:rsidRPr="00605D2D">
        <w:rPr>
          <w:rFonts w:ascii="Times New Roman" w:hAnsi="Times New Roman"/>
          <w:sz w:val="24"/>
          <w:szCs w:val="24"/>
        </w:rPr>
        <w:t>.2. apakšpunktā minēto iesniegumu</w:t>
      </w:r>
      <w:r w:rsidR="001B7F7B" w:rsidRPr="00605D2D">
        <w:rPr>
          <w:rFonts w:ascii="Times New Roman" w:hAnsi="Times New Roman"/>
          <w:sz w:val="24"/>
          <w:szCs w:val="24"/>
        </w:rPr>
        <w:t xml:space="preserve"> ne vēlāk kā desmit darbdienu laikā pēc </w:t>
      </w:r>
      <w:r w:rsidR="00C071A5" w:rsidRPr="00605D2D">
        <w:rPr>
          <w:rFonts w:ascii="Times New Roman" w:hAnsi="Times New Roman"/>
          <w:sz w:val="24"/>
          <w:szCs w:val="24"/>
        </w:rPr>
        <w:t>tā</w:t>
      </w:r>
      <w:r w:rsidR="001B7F7B" w:rsidRPr="00605D2D">
        <w:rPr>
          <w:rFonts w:ascii="Times New Roman" w:hAnsi="Times New Roman"/>
          <w:sz w:val="24"/>
          <w:szCs w:val="24"/>
        </w:rPr>
        <w:t xml:space="preserve"> saņemšanas.</w:t>
      </w:r>
      <w:r w:rsidR="00D7709C">
        <w:rPr>
          <w:rFonts w:ascii="Times New Roman" w:hAnsi="Times New Roman"/>
          <w:sz w:val="24"/>
          <w:szCs w:val="24"/>
        </w:rPr>
        <w:t xml:space="preserve"> Ja objektīvu apstākļu dēļ ētikas komisija nevar </w:t>
      </w:r>
      <w:r w:rsidR="00D7709C" w:rsidRPr="00605D2D">
        <w:rPr>
          <w:rFonts w:ascii="Times New Roman" w:hAnsi="Times New Roman"/>
          <w:sz w:val="24"/>
          <w:szCs w:val="24"/>
        </w:rPr>
        <w:t xml:space="preserve">iesniegumu </w:t>
      </w:r>
      <w:r w:rsidR="00D7709C">
        <w:rPr>
          <w:rFonts w:ascii="Times New Roman" w:hAnsi="Times New Roman"/>
          <w:sz w:val="24"/>
          <w:szCs w:val="24"/>
        </w:rPr>
        <w:t xml:space="preserve">izskatīt </w:t>
      </w:r>
      <w:r w:rsidR="00D7709C" w:rsidRPr="00605D2D">
        <w:rPr>
          <w:rFonts w:ascii="Times New Roman" w:hAnsi="Times New Roman"/>
          <w:sz w:val="24"/>
          <w:szCs w:val="24"/>
        </w:rPr>
        <w:t>desmit darbdienu laikā</w:t>
      </w:r>
      <w:r w:rsidR="00D7709C">
        <w:rPr>
          <w:rFonts w:ascii="Times New Roman" w:hAnsi="Times New Roman"/>
          <w:sz w:val="24"/>
          <w:szCs w:val="24"/>
        </w:rPr>
        <w:t>, ētikas komisijas priekšsēdētājs var lūgt administrācijas direktoram pagarināt iesnieguma izskatīšanas termiņu, bet ne ilgāk kā līdz vienam mēnesim no iesnieguma saņemšanas.</w:t>
      </w:r>
    </w:p>
    <w:p w14:paraId="4847B496" w14:textId="742FA3D8" w:rsidR="001B7F7B" w:rsidRPr="00605D2D" w:rsidRDefault="00C071A5" w:rsidP="00C071A5">
      <w:pPr>
        <w:spacing w:after="0"/>
        <w:ind w:firstLine="720"/>
        <w:contextualSpacing/>
        <w:jc w:val="both"/>
        <w:rPr>
          <w:rFonts w:ascii="Times New Roman" w:hAnsi="Times New Roman"/>
          <w:sz w:val="24"/>
          <w:szCs w:val="24"/>
        </w:rPr>
      </w:pPr>
      <w:r w:rsidRPr="00605D2D">
        <w:rPr>
          <w:rFonts w:ascii="Times New Roman" w:hAnsi="Times New Roman"/>
          <w:sz w:val="24"/>
          <w:szCs w:val="24"/>
        </w:rPr>
        <w:t>3</w:t>
      </w:r>
      <w:r w:rsidR="004467F2">
        <w:rPr>
          <w:rFonts w:ascii="Times New Roman" w:hAnsi="Times New Roman"/>
          <w:sz w:val="24"/>
          <w:szCs w:val="24"/>
        </w:rPr>
        <w:t>2</w:t>
      </w:r>
      <w:r w:rsidRPr="00605D2D">
        <w:rPr>
          <w:rFonts w:ascii="Times New Roman" w:hAnsi="Times New Roman"/>
          <w:sz w:val="24"/>
          <w:szCs w:val="24"/>
        </w:rPr>
        <w:t>. </w:t>
      </w:r>
      <w:r w:rsidR="001B7F7B" w:rsidRPr="00605D2D">
        <w:rPr>
          <w:rFonts w:ascii="Times New Roman" w:hAnsi="Times New Roman"/>
          <w:sz w:val="24"/>
          <w:szCs w:val="24"/>
        </w:rPr>
        <w:t>Nav pieļaujama jebkādu nelabvēlīgu seku radīšana nodarbinātajam sakarā ar iesnieguma iesniegšanu</w:t>
      </w:r>
      <w:r w:rsidR="00BA5792" w:rsidRPr="00605D2D">
        <w:rPr>
          <w:rFonts w:ascii="Times New Roman" w:hAnsi="Times New Roman"/>
          <w:sz w:val="24"/>
          <w:szCs w:val="24"/>
        </w:rPr>
        <w:t xml:space="preserve"> par iespējamu ētikas normu pārkāpumu</w:t>
      </w:r>
      <w:r w:rsidR="001B7F7B" w:rsidRPr="00605D2D">
        <w:rPr>
          <w:rFonts w:ascii="Times New Roman" w:hAnsi="Times New Roman"/>
          <w:sz w:val="24"/>
          <w:szCs w:val="24"/>
        </w:rPr>
        <w:t>.</w:t>
      </w:r>
    </w:p>
    <w:p w14:paraId="3501BF8E" w14:textId="62AD9059" w:rsidR="00C071A5" w:rsidRPr="00605D2D" w:rsidRDefault="00C071A5" w:rsidP="00C071A5">
      <w:pPr>
        <w:spacing w:after="0"/>
        <w:ind w:firstLine="720"/>
        <w:contextualSpacing/>
        <w:jc w:val="both"/>
        <w:rPr>
          <w:rFonts w:ascii="Times New Roman" w:hAnsi="Times New Roman"/>
          <w:sz w:val="24"/>
          <w:szCs w:val="24"/>
        </w:rPr>
      </w:pPr>
      <w:r w:rsidRPr="00605D2D">
        <w:rPr>
          <w:rFonts w:ascii="Times New Roman" w:hAnsi="Times New Roman"/>
          <w:sz w:val="24"/>
          <w:szCs w:val="24"/>
        </w:rPr>
        <w:t>3</w:t>
      </w:r>
      <w:r w:rsidR="004467F2">
        <w:rPr>
          <w:rFonts w:ascii="Times New Roman" w:hAnsi="Times New Roman"/>
          <w:sz w:val="24"/>
          <w:szCs w:val="24"/>
        </w:rPr>
        <w:t>3</w:t>
      </w:r>
      <w:r w:rsidRPr="00605D2D">
        <w:rPr>
          <w:rFonts w:ascii="Times New Roman" w:hAnsi="Times New Roman"/>
          <w:sz w:val="24"/>
          <w:szCs w:val="24"/>
        </w:rPr>
        <w:t>. </w:t>
      </w:r>
      <w:r w:rsidR="001B7F7B" w:rsidRPr="00605D2D">
        <w:rPr>
          <w:rFonts w:ascii="Times New Roman" w:hAnsi="Times New Roman"/>
          <w:sz w:val="24"/>
          <w:szCs w:val="24"/>
        </w:rPr>
        <w:t xml:space="preserve">Ētikas komisija </w:t>
      </w:r>
      <w:r w:rsidRPr="00605D2D">
        <w:rPr>
          <w:rFonts w:ascii="Times New Roman" w:hAnsi="Times New Roman"/>
          <w:sz w:val="24"/>
          <w:szCs w:val="24"/>
        </w:rPr>
        <w:t>par tās izskatītajiem jautājumiem sagatavo rakstveida atzinumu</w:t>
      </w:r>
      <w:r w:rsidR="001B7F7B" w:rsidRPr="00605D2D">
        <w:rPr>
          <w:rFonts w:ascii="Times New Roman" w:hAnsi="Times New Roman"/>
          <w:sz w:val="24"/>
          <w:szCs w:val="24"/>
        </w:rPr>
        <w:t>, tās locekļiem savstarpēji vienojoties</w:t>
      </w:r>
      <w:r w:rsidRPr="00605D2D">
        <w:rPr>
          <w:rFonts w:ascii="Times New Roman" w:hAnsi="Times New Roman"/>
          <w:sz w:val="24"/>
          <w:szCs w:val="24"/>
        </w:rPr>
        <w:t xml:space="preserve">. </w:t>
      </w:r>
      <w:r w:rsidR="001E77FE" w:rsidRPr="00605D2D">
        <w:rPr>
          <w:rFonts w:ascii="Times New Roman" w:hAnsi="Times New Roman"/>
          <w:sz w:val="24"/>
          <w:szCs w:val="24"/>
        </w:rPr>
        <w:t xml:space="preserve">Ētikas komisija ir atbildīga par atzinuma atbilstību šo iekšējo noteikumu prasībām. </w:t>
      </w:r>
      <w:r w:rsidRPr="00605D2D">
        <w:rPr>
          <w:rFonts w:ascii="Times New Roman" w:hAnsi="Times New Roman"/>
          <w:sz w:val="24"/>
          <w:szCs w:val="24"/>
        </w:rPr>
        <w:t>Ētikas komisijas atzinumam ir ieteikuma raksturs.</w:t>
      </w:r>
    </w:p>
    <w:p w14:paraId="2C5C2623" w14:textId="696BAEAE" w:rsidR="00C071A5" w:rsidRDefault="00C071A5" w:rsidP="00C071A5">
      <w:pPr>
        <w:spacing w:after="0"/>
        <w:ind w:firstLine="720"/>
        <w:contextualSpacing/>
        <w:jc w:val="both"/>
        <w:rPr>
          <w:rFonts w:ascii="Times New Roman" w:hAnsi="Times New Roman"/>
          <w:sz w:val="24"/>
          <w:szCs w:val="24"/>
        </w:rPr>
      </w:pPr>
      <w:r w:rsidRPr="00605D2D">
        <w:rPr>
          <w:rFonts w:ascii="Times New Roman" w:hAnsi="Times New Roman"/>
          <w:sz w:val="24"/>
          <w:szCs w:val="24"/>
        </w:rPr>
        <w:t>3</w:t>
      </w:r>
      <w:r w:rsidR="004467F2">
        <w:rPr>
          <w:rFonts w:ascii="Times New Roman" w:hAnsi="Times New Roman"/>
          <w:sz w:val="24"/>
          <w:szCs w:val="24"/>
        </w:rPr>
        <w:t>4</w:t>
      </w:r>
      <w:r w:rsidRPr="00605D2D">
        <w:rPr>
          <w:rFonts w:ascii="Times New Roman" w:hAnsi="Times New Roman"/>
          <w:sz w:val="24"/>
          <w:szCs w:val="24"/>
        </w:rPr>
        <w:t xml:space="preserve">. Atzinumu par šo iekšējo noteikumu </w:t>
      </w:r>
      <w:r w:rsidR="00BA5792" w:rsidRPr="00605D2D">
        <w:rPr>
          <w:rFonts w:ascii="Times New Roman" w:hAnsi="Times New Roman"/>
          <w:sz w:val="24"/>
          <w:szCs w:val="24"/>
        </w:rPr>
        <w:t>2</w:t>
      </w:r>
      <w:r w:rsidR="004467F2">
        <w:rPr>
          <w:rFonts w:ascii="Times New Roman" w:hAnsi="Times New Roman"/>
          <w:sz w:val="24"/>
          <w:szCs w:val="24"/>
        </w:rPr>
        <w:t>4</w:t>
      </w:r>
      <w:r w:rsidRPr="00605D2D">
        <w:rPr>
          <w:rFonts w:ascii="Times New Roman" w:hAnsi="Times New Roman"/>
          <w:sz w:val="24"/>
          <w:szCs w:val="24"/>
        </w:rPr>
        <w:t xml:space="preserve">.2. apakšpunktā minēto iesniegumu ētikas komisija nekavējoties, bet </w:t>
      </w:r>
      <w:r w:rsidR="001B7F7B" w:rsidRPr="00605D2D">
        <w:rPr>
          <w:rFonts w:ascii="Times New Roman" w:hAnsi="Times New Roman"/>
          <w:sz w:val="24"/>
          <w:szCs w:val="24"/>
        </w:rPr>
        <w:t xml:space="preserve">ne vēlāk kā </w:t>
      </w:r>
      <w:r w:rsidRPr="00605D2D">
        <w:rPr>
          <w:rFonts w:ascii="Times New Roman" w:hAnsi="Times New Roman"/>
          <w:sz w:val="24"/>
          <w:szCs w:val="24"/>
        </w:rPr>
        <w:t>divu</w:t>
      </w:r>
      <w:r w:rsidR="001B7F7B" w:rsidRPr="00605D2D">
        <w:rPr>
          <w:rFonts w:ascii="Times New Roman" w:hAnsi="Times New Roman"/>
          <w:sz w:val="24"/>
          <w:szCs w:val="24"/>
        </w:rPr>
        <w:t xml:space="preserve"> darbdienu laikā</w:t>
      </w:r>
      <w:r w:rsidR="001E77FE" w:rsidRPr="00605D2D">
        <w:rPr>
          <w:rFonts w:ascii="Times New Roman" w:hAnsi="Times New Roman"/>
          <w:sz w:val="24"/>
          <w:szCs w:val="24"/>
        </w:rPr>
        <w:t>,</w:t>
      </w:r>
      <w:r w:rsidR="001B7F7B" w:rsidRPr="00605D2D">
        <w:rPr>
          <w:rFonts w:ascii="Times New Roman" w:hAnsi="Times New Roman"/>
          <w:sz w:val="24"/>
          <w:szCs w:val="24"/>
        </w:rPr>
        <w:t xml:space="preserve"> iesniedz </w:t>
      </w:r>
      <w:r w:rsidRPr="00605D2D">
        <w:rPr>
          <w:rFonts w:ascii="Times New Roman" w:hAnsi="Times New Roman"/>
          <w:sz w:val="24"/>
          <w:szCs w:val="24"/>
        </w:rPr>
        <w:t xml:space="preserve">administrācijas </w:t>
      </w:r>
      <w:r w:rsidR="001B7F7B" w:rsidRPr="00605D2D">
        <w:rPr>
          <w:rFonts w:ascii="Times New Roman" w:hAnsi="Times New Roman"/>
          <w:sz w:val="24"/>
          <w:szCs w:val="24"/>
        </w:rPr>
        <w:t>direktoram.</w:t>
      </w:r>
    </w:p>
    <w:p w14:paraId="4B89323B" w14:textId="63194990" w:rsidR="001E77FE" w:rsidRPr="00605D2D" w:rsidRDefault="001E77FE" w:rsidP="001E77FE">
      <w:pPr>
        <w:spacing w:after="0"/>
        <w:ind w:firstLine="720"/>
        <w:contextualSpacing/>
        <w:jc w:val="both"/>
        <w:rPr>
          <w:rFonts w:ascii="Times New Roman" w:hAnsi="Times New Roman"/>
          <w:sz w:val="24"/>
          <w:szCs w:val="24"/>
        </w:rPr>
      </w:pPr>
      <w:r w:rsidRPr="00605D2D">
        <w:rPr>
          <w:rFonts w:ascii="Times New Roman" w:hAnsi="Times New Roman"/>
          <w:sz w:val="24"/>
          <w:szCs w:val="24"/>
        </w:rPr>
        <w:t>3</w:t>
      </w:r>
      <w:r w:rsidR="004467F2">
        <w:rPr>
          <w:rFonts w:ascii="Times New Roman" w:hAnsi="Times New Roman"/>
          <w:sz w:val="24"/>
          <w:szCs w:val="24"/>
        </w:rPr>
        <w:t>5</w:t>
      </w:r>
      <w:r w:rsidRPr="00605D2D">
        <w:rPr>
          <w:rFonts w:ascii="Times New Roman" w:hAnsi="Times New Roman"/>
          <w:sz w:val="24"/>
          <w:szCs w:val="24"/>
        </w:rPr>
        <w:t xml:space="preserve">. Ja ētikas komisija </w:t>
      </w:r>
      <w:r w:rsidR="00706B05">
        <w:rPr>
          <w:rFonts w:ascii="Times New Roman" w:hAnsi="Times New Roman"/>
          <w:sz w:val="24"/>
          <w:szCs w:val="24"/>
        </w:rPr>
        <w:t xml:space="preserve">ar </w:t>
      </w:r>
      <w:r w:rsidRPr="00605D2D">
        <w:rPr>
          <w:rFonts w:ascii="Times New Roman" w:hAnsi="Times New Roman"/>
          <w:sz w:val="24"/>
          <w:szCs w:val="24"/>
        </w:rPr>
        <w:t>atzinum</w:t>
      </w:r>
      <w:r w:rsidR="00706B05">
        <w:rPr>
          <w:rFonts w:ascii="Times New Roman" w:hAnsi="Times New Roman"/>
          <w:sz w:val="24"/>
          <w:szCs w:val="24"/>
        </w:rPr>
        <w:t>u</w:t>
      </w:r>
      <w:r w:rsidRPr="00605D2D">
        <w:rPr>
          <w:rFonts w:ascii="Times New Roman" w:hAnsi="Times New Roman"/>
          <w:sz w:val="24"/>
          <w:szCs w:val="24"/>
        </w:rPr>
        <w:t xml:space="preserve"> konstatē ētikas normu pārkāpumu, administrācijas </w:t>
      </w:r>
      <w:r w:rsidR="001B7F7B" w:rsidRPr="00605D2D">
        <w:rPr>
          <w:rFonts w:ascii="Times New Roman" w:hAnsi="Times New Roman"/>
          <w:sz w:val="24"/>
          <w:szCs w:val="24"/>
        </w:rPr>
        <w:t xml:space="preserve">direktors piecu darbdienu laikā </w:t>
      </w:r>
      <w:r w:rsidRPr="00605D2D">
        <w:rPr>
          <w:rFonts w:ascii="Times New Roman" w:hAnsi="Times New Roman"/>
          <w:sz w:val="24"/>
          <w:szCs w:val="24"/>
        </w:rPr>
        <w:t>pēc</w:t>
      </w:r>
      <w:r w:rsidR="001B7F7B" w:rsidRPr="00605D2D">
        <w:rPr>
          <w:rFonts w:ascii="Times New Roman" w:hAnsi="Times New Roman"/>
          <w:sz w:val="24"/>
          <w:szCs w:val="24"/>
        </w:rPr>
        <w:t xml:space="preserve"> </w:t>
      </w:r>
      <w:r w:rsidRPr="00605D2D">
        <w:rPr>
          <w:rFonts w:ascii="Times New Roman" w:hAnsi="Times New Roman"/>
          <w:sz w:val="24"/>
          <w:szCs w:val="24"/>
        </w:rPr>
        <w:t xml:space="preserve">ētikas </w:t>
      </w:r>
      <w:r w:rsidR="001B7F7B" w:rsidRPr="00605D2D">
        <w:rPr>
          <w:rFonts w:ascii="Times New Roman" w:hAnsi="Times New Roman"/>
          <w:sz w:val="24"/>
          <w:szCs w:val="24"/>
        </w:rPr>
        <w:t xml:space="preserve">komisijas atzinuma saņemšanas ierosina </w:t>
      </w:r>
      <w:r w:rsidRPr="00605D2D">
        <w:rPr>
          <w:rFonts w:ascii="Times New Roman" w:hAnsi="Times New Roman"/>
          <w:sz w:val="24"/>
          <w:szCs w:val="24"/>
        </w:rPr>
        <w:t xml:space="preserve">dienesta pārbaudi saskaņā ar administrācijas iekšējiem noteikumiem </w:t>
      </w:r>
      <w:proofErr w:type="spellStart"/>
      <w:r w:rsidRPr="00605D2D">
        <w:rPr>
          <w:rFonts w:ascii="Times New Roman" w:hAnsi="Times New Roman"/>
          <w:sz w:val="24"/>
          <w:szCs w:val="24"/>
        </w:rPr>
        <w:t>disciplinārprocesa</w:t>
      </w:r>
      <w:proofErr w:type="spellEnd"/>
      <w:r w:rsidRPr="00605D2D">
        <w:rPr>
          <w:rFonts w:ascii="Times New Roman" w:hAnsi="Times New Roman"/>
          <w:sz w:val="24"/>
          <w:szCs w:val="24"/>
        </w:rPr>
        <w:t xml:space="preserve"> jomā.</w:t>
      </w:r>
      <w:r w:rsidR="00706B05">
        <w:rPr>
          <w:rFonts w:ascii="Times New Roman" w:hAnsi="Times New Roman"/>
          <w:sz w:val="24"/>
          <w:szCs w:val="24"/>
        </w:rPr>
        <w:t xml:space="preserve"> Ja </w:t>
      </w:r>
      <w:r w:rsidR="00706B05" w:rsidRPr="00605D2D">
        <w:rPr>
          <w:rFonts w:ascii="Times New Roman" w:hAnsi="Times New Roman"/>
          <w:sz w:val="24"/>
          <w:szCs w:val="24"/>
        </w:rPr>
        <w:t xml:space="preserve">ētikas komisija </w:t>
      </w:r>
      <w:r w:rsidR="00706B05">
        <w:rPr>
          <w:rFonts w:ascii="Times New Roman" w:hAnsi="Times New Roman"/>
          <w:sz w:val="24"/>
          <w:szCs w:val="24"/>
        </w:rPr>
        <w:t xml:space="preserve">ar </w:t>
      </w:r>
      <w:r w:rsidR="00706B05" w:rsidRPr="00605D2D">
        <w:rPr>
          <w:rFonts w:ascii="Times New Roman" w:hAnsi="Times New Roman"/>
          <w:sz w:val="24"/>
          <w:szCs w:val="24"/>
        </w:rPr>
        <w:t>atzinum</w:t>
      </w:r>
      <w:r w:rsidR="00706B05">
        <w:rPr>
          <w:rFonts w:ascii="Times New Roman" w:hAnsi="Times New Roman"/>
          <w:sz w:val="24"/>
          <w:szCs w:val="24"/>
        </w:rPr>
        <w:t>u</w:t>
      </w:r>
      <w:r w:rsidR="00706B05" w:rsidRPr="00605D2D">
        <w:rPr>
          <w:rFonts w:ascii="Times New Roman" w:hAnsi="Times New Roman"/>
          <w:sz w:val="24"/>
          <w:szCs w:val="24"/>
        </w:rPr>
        <w:t xml:space="preserve"> </w:t>
      </w:r>
      <w:r w:rsidR="00706B05">
        <w:rPr>
          <w:rFonts w:ascii="Times New Roman" w:hAnsi="Times New Roman"/>
          <w:sz w:val="24"/>
          <w:szCs w:val="24"/>
        </w:rPr>
        <w:t>ne</w:t>
      </w:r>
      <w:r w:rsidR="00706B05" w:rsidRPr="00605D2D">
        <w:rPr>
          <w:rFonts w:ascii="Times New Roman" w:hAnsi="Times New Roman"/>
          <w:sz w:val="24"/>
          <w:szCs w:val="24"/>
        </w:rPr>
        <w:t>konstatē ētikas normu pārkāpumu, administrācijas direktors piecu darbdienu laikā</w:t>
      </w:r>
      <w:r w:rsidR="00706B05">
        <w:rPr>
          <w:rFonts w:ascii="Times New Roman" w:hAnsi="Times New Roman"/>
          <w:sz w:val="24"/>
          <w:szCs w:val="24"/>
        </w:rPr>
        <w:t xml:space="preserve"> iepazīstina nodarbināto ar ētikas komisijas atzinumu, izmantojot </w:t>
      </w:r>
      <w:r w:rsidR="00706B05" w:rsidRPr="00706B05">
        <w:rPr>
          <w:rFonts w:ascii="Times New Roman" w:hAnsi="Times New Roman"/>
          <w:sz w:val="24"/>
          <w:szCs w:val="24"/>
        </w:rPr>
        <w:t>dokumentu pārvaldības sistēmu "</w:t>
      </w:r>
      <w:proofErr w:type="spellStart"/>
      <w:r w:rsidR="00706B05" w:rsidRPr="00706B05">
        <w:rPr>
          <w:rFonts w:ascii="Times New Roman" w:hAnsi="Times New Roman"/>
          <w:sz w:val="24"/>
          <w:szCs w:val="24"/>
        </w:rPr>
        <w:t>DocLogix</w:t>
      </w:r>
      <w:proofErr w:type="spellEnd"/>
      <w:r w:rsidR="00706B05" w:rsidRPr="00706B05">
        <w:rPr>
          <w:rFonts w:ascii="Times New Roman" w:hAnsi="Times New Roman"/>
          <w:sz w:val="24"/>
          <w:szCs w:val="24"/>
        </w:rPr>
        <w:t>"</w:t>
      </w:r>
      <w:r w:rsidR="00706B05">
        <w:rPr>
          <w:rFonts w:ascii="Times New Roman" w:hAnsi="Times New Roman"/>
          <w:sz w:val="24"/>
          <w:szCs w:val="24"/>
        </w:rPr>
        <w:t>.</w:t>
      </w:r>
    </w:p>
    <w:p w14:paraId="33BB83C7" w14:textId="77D3F2CC" w:rsidR="001B7F7B" w:rsidRPr="00CE2264" w:rsidRDefault="001B7F7B" w:rsidP="00947AA3">
      <w:pPr>
        <w:spacing w:after="0"/>
        <w:ind w:firstLine="720"/>
        <w:contextualSpacing/>
        <w:jc w:val="both"/>
        <w:rPr>
          <w:rFonts w:ascii="Times New Roman" w:hAnsi="Times New Roman"/>
          <w:sz w:val="24"/>
          <w:szCs w:val="24"/>
        </w:rPr>
      </w:pPr>
    </w:p>
    <w:p w14:paraId="0FB79694" w14:textId="2409B511" w:rsidR="005F34E9" w:rsidRPr="00CE2264" w:rsidRDefault="0054246B" w:rsidP="005F34E9">
      <w:pPr>
        <w:tabs>
          <w:tab w:val="left" w:pos="8222"/>
        </w:tabs>
        <w:spacing w:after="0"/>
        <w:contextualSpacing/>
        <w:jc w:val="center"/>
        <w:rPr>
          <w:rFonts w:ascii="Times New Roman" w:hAnsi="Times New Roman"/>
          <w:b/>
          <w:bCs/>
          <w:sz w:val="24"/>
          <w:szCs w:val="24"/>
        </w:rPr>
      </w:pPr>
      <w:r w:rsidRPr="00CE2264">
        <w:rPr>
          <w:rFonts w:ascii="Times New Roman" w:hAnsi="Times New Roman"/>
          <w:b/>
          <w:bCs/>
          <w:sz w:val="24"/>
          <w:szCs w:val="24"/>
        </w:rPr>
        <w:t>VI</w:t>
      </w:r>
      <w:r w:rsidR="005F34E9" w:rsidRPr="00CE2264">
        <w:rPr>
          <w:rFonts w:ascii="Times New Roman" w:hAnsi="Times New Roman"/>
          <w:b/>
          <w:bCs/>
          <w:sz w:val="24"/>
          <w:szCs w:val="24"/>
        </w:rPr>
        <w:t>. Noslēguma jautājumi</w:t>
      </w:r>
    </w:p>
    <w:p w14:paraId="24FD66A1" w14:textId="239583FC" w:rsidR="005F34E9" w:rsidRPr="005B447A" w:rsidRDefault="005F34E9" w:rsidP="005F34E9">
      <w:pPr>
        <w:tabs>
          <w:tab w:val="left" w:pos="8222"/>
        </w:tabs>
        <w:spacing w:after="0"/>
        <w:contextualSpacing/>
        <w:jc w:val="center"/>
        <w:rPr>
          <w:rFonts w:ascii="Times New Roman" w:hAnsi="Times New Roman"/>
          <w:sz w:val="24"/>
          <w:szCs w:val="24"/>
        </w:rPr>
      </w:pPr>
    </w:p>
    <w:p w14:paraId="28E56137" w14:textId="5C27F8EB" w:rsidR="0054246B" w:rsidRPr="00605D2D" w:rsidRDefault="0054246B" w:rsidP="005F34E9">
      <w:pPr>
        <w:ind w:firstLine="720"/>
        <w:contextualSpacing/>
        <w:jc w:val="both"/>
        <w:outlineLvl w:val="0"/>
        <w:rPr>
          <w:rFonts w:ascii="Times New Roman" w:hAnsi="Times New Roman"/>
          <w:sz w:val="24"/>
          <w:szCs w:val="24"/>
        </w:rPr>
      </w:pPr>
      <w:r w:rsidRPr="00605D2D">
        <w:rPr>
          <w:rFonts w:ascii="Times New Roman" w:hAnsi="Times New Roman"/>
          <w:sz w:val="24"/>
          <w:szCs w:val="24"/>
        </w:rPr>
        <w:t>3</w:t>
      </w:r>
      <w:r w:rsidR="004467F2">
        <w:rPr>
          <w:rFonts w:ascii="Times New Roman" w:hAnsi="Times New Roman"/>
          <w:sz w:val="24"/>
          <w:szCs w:val="24"/>
        </w:rPr>
        <w:t>6</w:t>
      </w:r>
      <w:r w:rsidR="00947AA3" w:rsidRPr="00605D2D">
        <w:rPr>
          <w:rFonts w:ascii="Times New Roman" w:hAnsi="Times New Roman"/>
          <w:sz w:val="24"/>
          <w:szCs w:val="24"/>
        </w:rPr>
        <w:t xml:space="preserve">. Administrācijas </w:t>
      </w:r>
      <w:proofErr w:type="spellStart"/>
      <w:r w:rsidR="00947AA3" w:rsidRPr="00605D2D">
        <w:rPr>
          <w:rFonts w:ascii="Times New Roman" w:hAnsi="Times New Roman"/>
          <w:sz w:val="24"/>
          <w:szCs w:val="24"/>
        </w:rPr>
        <w:t>Personālvadības</w:t>
      </w:r>
      <w:proofErr w:type="spellEnd"/>
      <w:r w:rsidR="00947AA3" w:rsidRPr="00605D2D">
        <w:rPr>
          <w:rFonts w:ascii="Times New Roman" w:hAnsi="Times New Roman"/>
          <w:sz w:val="24"/>
          <w:szCs w:val="24"/>
        </w:rPr>
        <w:t xml:space="preserve"> un juridiskā departamenta darbinieks, kas atbildīgs par administrācijas nodarbināto personāla lietvedību, iepazīstina</w:t>
      </w:r>
      <w:r w:rsidRPr="00605D2D">
        <w:rPr>
          <w:rFonts w:ascii="Times New Roman" w:hAnsi="Times New Roman"/>
          <w:sz w:val="24"/>
          <w:szCs w:val="24"/>
        </w:rPr>
        <w:t xml:space="preserve"> ar šiem iekšējiem noteikumiem:</w:t>
      </w:r>
    </w:p>
    <w:p w14:paraId="64CEC449" w14:textId="048546E3" w:rsidR="00947AA3" w:rsidRPr="00605D2D" w:rsidRDefault="0054246B" w:rsidP="005F34E9">
      <w:pPr>
        <w:ind w:firstLine="720"/>
        <w:contextualSpacing/>
        <w:jc w:val="both"/>
        <w:outlineLvl w:val="0"/>
        <w:rPr>
          <w:rFonts w:ascii="Times New Roman" w:hAnsi="Times New Roman"/>
          <w:sz w:val="24"/>
          <w:szCs w:val="24"/>
        </w:rPr>
      </w:pPr>
      <w:r w:rsidRPr="00605D2D">
        <w:rPr>
          <w:rFonts w:ascii="Times New Roman" w:hAnsi="Times New Roman"/>
          <w:sz w:val="24"/>
          <w:szCs w:val="24"/>
        </w:rPr>
        <w:t>3</w:t>
      </w:r>
      <w:r w:rsidR="004467F2">
        <w:rPr>
          <w:rFonts w:ascii="Times New Roman" w:hAnsi="Times New Roman"/>
          <w:sz w:val="24"/>
          <w:szCs w:val="24"/>
        </w:rPr>
        <w:t>6</w:t>
      </w:r>
      <w:r w:rsidRPr="00605D2D">
        <w:rPr>
          <w:rFonts w:ascii="Times New Roman" w:hAnsi="Times New Roman"/>
          <w:sz w:val="24"/>
          <w:szCs w:val="24"/>
        </w:rPr>
        <w:t>.1. </w:t>
      </w:r>
      <w:r w:rsidR="00947AA3" w:rsidRPr="00605D2D">
        <w:rPr>
          <w:rFonts w:ascii="Times New Roman" w:hAnsi="Times New Roman"/>
          <w:sz w:val="24"/>
          <w:szCs w:val="24"/>
        </w:rPr>
        <w:t>nodarbinātos</w:t>
      </w:r>
      <w:r w:rsidR="00A55FEA" w:rsidRPr="00605D2D">
        <w:rPr>
          <w:rFonts w:ascii="Times New Roman" w:hAnsi="Times New Roman"/>
          <w:sz w:val="24"/>
          <w:szCs w:val="24"/>
        </w:rPr>
        <w:t> – </w:t>
      </w:r>
      <w:r w:rsidR="00947AA3" w:rsidRPr="00605D2D">
        <w:rPr>
          <w:rFonts w:ascii="Times New Roman" w:hAnsi="Times New Roman"/>
          <w:sz w:val="24"/>
          <w:szCs w:val="24"/>
        </w:rPr>
        <w:t>10 darbdienu laikā no šo iekšējo noteikumu spēkā stāšanās</w:t>
      </w:r>
      <w:r w:rsidRPr="00605D2D">
        <w:rPr>
          <w:rFonts w:ascii="Times New Roman" w:hAnsi="Times New Roman"/>
          <w:sz w:val="24"/>
          <w:szCs w:val="24"/>
        </w:rPr>
        <w:t>;</w:t>
      </w:r>
    </w:p>
    <w:p w14:paraId="0EBBCC1D" w14:textId="07FD1B14" w:rsidR="0054246B" w:rsidRPr="00605D2D" w:rsidRDefault="0054246B" w:rsidP="005F34E9">
      <w:pPr>
        <w:ind w:firstLine="720"/>
        <w:contextualSpacing/>
        <w:jc w:val="both"/>
        <w:outlineLvl w:val="0"/>
        <w:rPr>
          <w:rFonts w:ascii="Times New Roman" w:hAnsi="Times New Roman"/>
          <w:sz w:val="24"/>
          <w:szCs w:val="24"/>
        </w:rPr>
      </w:pPr>
      <w:r w:rsidRPr="00605D2D">
        <w:rPr>
          <w:rFonts w:ascii="Times New Roman" w:hAnsi="Times New Roman"/>
          <w:sz w:val="24"/>
          <w:szCs w:val="24"/>
        </w:rPr>
        <w:t>3</w:t>
      </w:r>
      <w:r w:rsidR="004467F2">
        <w:rPr>
          <w:rFonts w:ascii="Times New Roman" w:hAnsi="Times New Roman"/>
          <w:sz w:val="24"/>
          <w:szCs w:val="24"/>
        </w:rPr>
        <w:t>6</w:t>
      </w:r>
      <w:r w:rsidRPr="00605D2D">
        <w:rPr>
          <w:rFonts w:ascii="Times New Roman" w:hAnsi="Times New Roman"/>
          <w:sz w:val="24"/>
          <w:szCs w:val="24"/>
        </w:rPr>
        <w:t>.</w:t>
      </w:r>
      <w:r w:rsidR="006713A8" w:rsidRPr="00605D2D">
        <w:rPr>
          <w:rFonts w:ascii="Times New Roman" w:hAnsi="Times New Roman"/>
          <w:sz w:val="24"/>
          <w:szCs w:val="24"/>
        </w:rPr>
        <w:t>2</w:t>
      </w:r>
      <w:r w:rsidRPr="00605D2D">
        <w:rPr>
          <w:rFonts w:ascii="Times New Roman" w:hAnsi="Times New Roman"/>
          <w:sz w:val="24"/>
          <w:szCs w:val="24"/>
        </w:rPr>
        <w:t>. </w:t>
      </w:r>
      <w:r w:rsidR="00947AA3" w:rsidRPr="00605D2D">
        <w:rPr>
          <w:rFonts w:ascii="Times New Roman" w:hAnsi="Times New Roman"/>
          <w:sz w:val="24"/>
          <w:szCs w:val="24"/>
        </w:rPr>
        <w:t>jaunu nodarbināto</w:t>
      </w:r>
      <w:r w:rsidR="00A55FEA" w:rsidRPr="00605D2D">
        <w:rPr>
          <w:rFonts w:ascii="Times New Roman" w:hAnsi="Times New Roman"/>
          <w:sz w:val="24"/>
          <w:szCs w:val="24"/>
        </w:rPr>
        <w:t> – </w:t>
      </w:r>
      <w:r w:rsidR="00947AA3" w:rsidRPr="00605D2D">
        <w:rPr>
          <w:rFonts w:ascii="Times New Roman" w:hAnsi="Times New Roman"/>
          <w:sz w:val="24"/>
          <w:szCs w:val="24"/>
        </w:rPr>
        <w:t>valsts civildienesta vai darba tiesisko attiecību nodibināšanas dienā.</w:t>
      </w:r>
    </w:p>
    <w:p w14:paraId="0BA52C0F" w14:textId="140492FA" w:rsidR="00947AA3" w:rsidRPr="00605D2D" w:rsidRDefault="0054246B" w:rsidP="005F34E9">
      <w:pPr>
        <w:ind w:firstLine="720"/>
        <w:contextualSpacing/>
        <w:jc w:val="both"/>
        <w:outlineLvl w:val="0"/>
        <w:rPr>
          <w:rFonts w:ascii="Times New Roman" w:hAnsi="Times New Roman"/>
          <w:sz w:val="24"/>
          <w:szCs w:val="24"/>
        </w:rPr>
      </w:pPr>
      <w:r w:rsidRPr="00605D2D">
        <w:rPr>
          <w:rFonts w:ascii="Times New Roman" w:hAnsi="Times New Roman"/>
          <w:sz w:val="24"/>
          <w:szCs w:val="24"/>
        </w:rPr>
        <w:t>3</w:t>
      </w:r>
      <w:r w:rsidR="004467F2">
        <w:rPr>
          <w:rFonts w:ascii="Times New Roman" w:hAnsi="Times New Roman"/>
          <w:sz w:val="24"/>
          <w:szCs w:val="24"/>
        </w:rPr>
        <w:t>7</w:t>
      </w:r>
      <w:r w:rsidRPr="00605D2D">
        <w:rPr>
          <w:rFonts w:ascii="Times New Roman" w:hAnsi="Times New Roman"/>
          <w:sz w:val="24"/>
          <w:szCs w:val="24"/>
        </w:rPr>
        <w:t>. </w:t>
      </w:r>
      <w:r w:rsidR="00173888" w:rsidRPr="00605D2D">
        <w:rPr>
          <w:rFonts w:ascii="Times New Roman" w:hAnsi="Times New Roman"/>
          <w:sz w:val="24"/>
          <w:szCs w:val="24"/>
        </w:rPr>
        <w:t xml:space="preserve">Nodarbinātais </w:t>
      </w:r>
      <w:r w:rsidR="00947AA3" w:rsidRPr="00605D2D">
        <w:rPr>
          <w:rFonts w:ascii="Times New Roman" w:hAnsi="Times New Roman"/>
          <w:sz w:val="24"/>
          <w:szCs w:val="24"/>
        </w:rPr>
        <w:t>apliecina</w:t>
      </w:r>
      <w:r w:rsidRPr="00605D2D">
        <w:rPr>
          <w:rFonts w:ascii="Times New Roman" w:hAnsi="Times New Roman"/>
          <w:sz w:val="24"/>
          <w:szCs w:val="24"/>
        </w:rPr>
        <w:t xml:space="preserve"> iepazīšanos </w:t>
      </w:r>
      <w:r w:rsidR="00947AA3" w:rsidRPr="00605D2D">
        <w:rPr>
          <w:rFonts w:ascii="Times New Roman" w:hAnsi="Times New Roman"/>
          <w:sz w:val="24"/>
          <w:szCs w:val="24"/>
        </w:rPr>
        <w:t xml:space="preserve">ar šiem </w:t>
      </w:r>
      <w:r w:rsidR="00173888" w:rsidRPr="00605D2D">
        <w:rPr>
          <w:rFonts w:ascii="Times New Roman" w:hAnsi="Times New Roman"/>
          <w:sz w:val="24"/>
          <w:szCs w:val="24"/>
        </w:rPr>
        <w:t xml:space="preserve">iekšējiem </w:t>
      </w:r>
      <w:r w:rsidR="00947AA3" w:rsidRPr="00605D2D">
        <w:rPr>
          <w:rFonts w:ascii="Times New Roman" w:hAnsi="Times New Roman"/>
          <w:sz w:val="24"/>
          <w:szCs w:val="24"/>
        </w:rPr>
        <w:t>noteikumiem.</w:t>
      </w:r>
    </w:p>
    <w:p w14:paraId="1DF0D182" w14:textId="0E8749F4" w:rsidR="00455EF1" w:rsidRPr="005B447A" w:rsidRDefault="00455EF1" w:rsidP="005F34E9">
      <w:pPr>
        <w:ind w:firstLine="720"/>
        <w:contextualSpacing/>
        <w:jc w:val="both"/>
        <w:outlineLvl w:val="0"/>
        <w:rPr>
          <w:rFonts w:ascii="Times New Roman" w:hAnsi="Times New Roman"/>
          <w:sz w:val="24"/>
          <w:szCs w:val="24"/>
        </w:rPr>
      </w:pPr>
      <w:r w:rsidRPr="00CE2264">
        <w:rPr>
          <w:rFonts w:ascii="Times New Roman" w:hAnsi="Times New Roman"/>
          <w:sz w:val="24"/>
          <w:szCs w:val="24"/>
        </w:rPr>
        <w:t>3</w:t>
      </w:r>
      <w:r w:rsidR="004467F2">
        <w:rPr>
          <w:rFonts w:ascii="Times New Roman" w:hAnsi="Times New Roman"/>
          <w:sz w:val="24"/>
          <w:szCs w:val="24"/>
        </w:rPr>
        <w:t>8</w:t>
      </w:r>
      <w:r w:rsidR="00BA5792" w:rsidRPr="00CE2264">
        <w:rPr>
          <w:rFonts w:ascii="Times New Roman" w:hAnsi="Times New Roman"/>
          <w:sz w:val="24"/>
          <w:szCs w:val="24"/>
        </w:rPr>
        <w:t>.</w:t>
      </w:r>
      <w:r w:rsidRPr="00CE2264">
        <w:rPr>
          <w:rFonts w:ascii="Times New Roman" w:hAnsi="Times New Roman"/>
          <w:sz w:val="24"/>
          <w:szCs w:val="24"/>
        </w:rPr>
        <w:t xml:space="preserve"> Ētikas komisijas locekļi, kas iekļauti ētikas komisijas sastāvā līdz šo iekšējo noteikumu spēkā stāšanās dienai, pilda savus pienākumus </w:t>
      </w:r>
      <w:r w:rsidR="00A27C7A" w:rsidRPr="00CE2264">
        <w:rPr>
          <w:rFonts w:ascii="Times New Roman" w:hAnsi="Times New Roman"/>
          <w:sz w:val="24"/>
          <w:szCs w:val="24"/>
        </w:rPr>
        <w:t xml:space="preserve">trīs gadus no </w:t>
      </w:r>
      <w:r w:rsidR="00706B05">
        <w:rPr>
          <w:rFonts w:ascii="Times New Roman" w:hAnsi="Times New Roman"/>
          <w:sz w:val="24"/>
          <w:szCs w:val="24"/>
        </w:rPr>
        <w:t xml:space="preserve">iekļaušanas </w:t>
      </w:r>
      <w:r w:rsidR="00A27C7A" w:rsidRPr="00CE2264">
        <w:rPr>
          <w:rFonts w:ascii="Times New Roman" w:hAnsi="Times New Roman"/>
          <w:sz w:val="24"/>
          <w:szCs w:val="24"/>
        </w:rPr>
        <w:t>ētikas komisij</w:t>
      </w:r>
      <w:r w:rsidR="00706B05">
        <w:rPr>
          <w:rFonts w:ascii="Times New Roman" w:hAnsi="Times New Roman"/>
          <w:sz w:val="24"/>
          <w:szCs w:val="24"/>
        </w:rPr>
        <w:t>ā</w:t>
      </w:r>
      <w:r w:rsidRPr="00CE2264">
        <w:rPr>
          <w:rFonts w:ascii="Times New Roman" w:hAnsi="Times New Roman"/>
          <w:sz w:val="24"/>
          <w:szCs w:val="24"/>
        </w:rPr>
        <w:t>.</w:t>
      </w:r>
    </w:p>
    <w:p w14:paraId="63B9E3A1" w14:textId="772CD3E7" w:rsidR="005F34E9" w:rsidRPr="00605D2D" w:rsidRDefault="004467F2" w:rsidP="005F34E9">
      <w:pPr>
        <w:ind w:firstLine="720"/>
        <w:contextualSpacing/>
        <w:jc w:val="both"/>
        <w:outlineLvl w:val="0"/>
        <w:rPr>
          <w:rFonts w:ascii="Times New Roman" w:hAnsi="Times New Roman"/>
          <w:sz w:val="24"/>
          <w:szCs w:val="24"/>
        </w:rPr>
      </w:pPr>
      <w:r>
        <w:rPr>
          <w:rFonts w:ascii="Times New Roman" w:hAnsi="Times New Roman"/>
          <w:sz w:val="24"/>
          <w:szCs w:val="24"/>
        </w:rPr>
        <w:t>39</w:t>
      </w:r>
      <w:r w:rsidR="005F34E9" w:rsidRPr="00605D2D">
        <w:rPr>
          <w:rFonts w:ascii="Times New Roman" w:hAnsi="Times New Roman"/>
          <w:sz w:val="24"/>
          <w:szCs w:val="24"/>
        </w:rPr>
        <w:t>. Atzīt par spēku zaudējušiem administrācijas 2009. gada 25. septembra iekšējos noteikumus Nr. 1-3/55 "Tiesu administrācijas ētikas kodekss".</w:t>
      </w:r>
    </w:p>
    <w:p w14:paraId="2A975657" w14:textId="77777777" w:rsidR="005F34E9" w:rsidRPr="00605D2D" w:rsidRDefault="005F34E9" w:rsidP="005F34E9">
      <w:pPr>
        <w:tabs>
          <w:tab w:val="left" w:pos="8222"/>
        </w:tabs>
        <w:spacing w:after="0"/>
        <w:contextualSpacing/>
        <w:jc w:val="center"/>
        <w:rPr>
          <w:rFonts w:ascii="Times New Roman" w:hAnsi="Times New Roman"/>
          <w:sz w:val="24"/>
          <w:szCs w:val="24"/>
        </w:rPr>
      </w:pPr>
    </w:p>
    <w:p w14:paraId="5C26D6AC" w14:textId="23772BD6" w:rsidR="00ED289A" w:rsidRPr="00605D2D" w:rsidRDefault="00ED289A" w:rsidP="005F34E9">
      <w:pPr>
        <w:tabs>
          <w:tab w:val="right" w:pos="9356"/>
        </w:tabs>
        <w:spacing w:after="0"/>
        <w:contextualSpacing/>
        <w:jc w:val="both"/>
        <w:rPr>
          <w:rFonts w:ascii="Times New Roman" w:hAnsi="Times New Roman"/>
          <w:sz w:val="24"/>
          <w:szCs w:val="24"/>
        </w:rPr>
      </w:pPr>
      <w:r w:rsidRPr="00605D2D">
        <w:rPr>
          <w:rFonts w:ascii="Times New Roman" w:hAnsi="Times New Roman"/>
          <w:sz w:val="24"/>
          <w:szCs w:val="24"/>
        </w:rPr>
        <w:t>Direktor</w:t>
      </w:r>
      <w:r w:rsidR="004467F2">
        <w:rPr>
          <w:rFonts w:ascii="Times New Roman" w:hAnsi="Times New Roman"/>
          <w:sz w:val="24"/>
          <w:szCs w:val="24"/>
        </w:rPr>
        <w:t>s</w:t>
      </w:r>
      <w:r w:rsidR="00614525" w:rsidRPr="00605D2D">
        <w:rPr>
          <w:rFonts w:ascii="Times New Roman" w:hAnsi="Times New Roman"/>
          <w:sz w:val="24"/>
          <w:szCs w:val="24"/>
        </w:rPr>
        <w:tab/>
      </w:r>
      <w:r w:rsidR="005F34E9" w:rsidRPr="00605D2D">
        <w:rPr>
          <w:rFonts w:ascii="Times New Roman" w:hAnsi="Times New Roman"/>
          <w:sz w:val="24"/>
          <w:szCs w:val="24"/>
        </w:rPr>
        <w:t>A. Munda</w:t>
      </w:r>
    </w:p>
    <w:p w14:paraId="5906764D" w14:textId="2613FBFE" w:rsidR="007D1524" w:rsidRPr="00605D2D" w:rsidRDefault="007D1524" w:rsidP="005F34E9">
      <w:pPr>
        <w:spacing w:after="0"/>
        <w:contextualSpacing/>
        <w:rPr>
          <w:rFonts w:ascii="Times New Roman" w:hAnsi="Times New Roman"/>
          <w:sz w:val="24"/>
          <w:szCs w:val="24"/>
        </w:rPr>
      </w:pPr>
    </w:p>
    <w:p w14:paraId="67F53E70" w14:textId="27B2BA81" w:rsidR="007D1524" w:rsidRPr="00605D2D" w:rsidRDefault="007D1524" w:rsidP="005F34E9">
      <w:pPr>
        <w:pStyle w:val="ZMBodyText"/>
        <w:keepNext/>
        <w:spacing w:before="0" w:after="0" w:line="276" w:lineRule="auto"/>
        <w:contextualSpacing/>
        <w:jc w:val="center"/>
        <w:rPr>
          <w:rFonts w:ascii="Times New Roman" w:hAnsi="Times New Roman"/>
          <w:sz w:val="24"/>
        </w:rPr>
      </w:pPr>
      <w:r w:rsidRPr="00605D2D">
        <w:rPr>
          <w:rFonts w:ascii="Times New Roman" w:hAnsi="Times New Roman"/>
          <w:sz w:val="24"/>
        </w:rPr>
        <w:t>Dokuments parakstīts elektroniski ar drošu elektronisko parakstu un satur laika zīmogu.</w:t>
      </w:r>
    </w:p>
    <w:p w14:paraId="4669400E" w14:textId="77777777" w:rsidR="007D1524" w:rsidRPr="00CE2264" w:rsidRDefault="007D1524" w:rsidP="005F34E9">
      <w:pPr>
        <w:spacing w:after="0"/>
        <w:contextualSpacing/>
        <w:rPr>
          <w:rFonts w:ascii="Times New Roman" w:hAnsi="Times New Roman"/>
          <w:sz w:val="24"/>
          <w:szCs w:val="24"/>
        </w:rPr>
      </w:pPr>
    </w:p>
    <w:p w14:paraId="169C5DEE" w14:textId="59B65BD7" w:rsidR="007D1524" w:rsidRPr="00CE2264" w:rsidRDefault="003A745B" w:rsidP="005F34E9">
      <w:pPr>
        <w:spacing w:after="0"/>
        <w:contextualSpacing/>
        <w:rPr>
          <w:rFonts w:ascii="Times New Roman" w:hAnsi="Times New Roman"/>
          <w:sz w:val="24"/>
          <w:szCs w:val="24"/>
        </w:rPr>
      </w:pPr>
      <w:r w:rsidRPr="00CE2264">
        <w:rPr>
          <w:rFonts w:ascii="Times New Roman" w:hAnsi="Times New Roman"/>
          <w:sz w:val="24"/>
          <w:szCs w:val="24"/>
        </w:rPr>
        <w:t>Kristīna Muciņa, 28663410</w:t>
      </w:r>
    </w:p>
    <w:p w14:paraId="136433D9" w14:textId="7835AD86" w:rsidR="003A745B" w:rsidRPr="00605D2D" w:rsidRDefault="003A745B" w:rsidP="005F34E9">
      <w:pPr>
        <w:spacing w:after="0"/>
        <w:contextualSpacing/>
        <w:rPr>
          <w:rFonts w:ascii="Times New Roman" w:hAnsi="Times New Roman"/>
          <w:sz w:val="24"/>
          <w:szCs w:val="24"/>
        </w:rPr>
      </w:pPr>
      <w:hyperlink r:id="rId10" w:history="1">
        <w:r w:rsidRPr="00605D2D">
          <w:rPr>
            <w:rStyle w:val="Hipersaite"/>
            <w:rFonts w:ascii="Times New Roman" w:hAnsi="Times New Roman"/>
            <w:sz w:val="24"/>
            <w:szCs w:val="24"/>
          </w:rPr>
          <w:t>kristina.mucina@ta.gov.lv</w:t>
        </w:r>
      </w:hyperlink>
    </w:p>
    <w:p w14:paraId="296B3A91" w14:textId="28FAF741" w:rsidR="005F34E9" w:rsidRPr="00CE2264" w:rsidRDefault="005F34E9" w:rsidP="005F34E9">
      <w:pPr>
        <w:spacing w:after="0"/>
        <w:contextualSpacing/>
        <w:rPr>
          <w:rFonts w:ascii="Times New Roman" w:hAnsi="Times New Roman"/>
          <w:sz w:val="24"/>
          <w:szCs w:val="24"/>
          <w:lang w:eastAsia="ar-SA"/>
        </w:rPr>
      </w:pPr>
      <w:r w:rsidRPr="00CE2264">
        <w:rPr>
          <w:rFonts w:ascii="Times New Roman" w:hAnsi="Times New Roman"/>
          <w:sz w:val="24"/>
          <w:szCs w:val="24"/>
          <w:lang w:eastAsia="ar-SA"/>
        </w:rPr>
        <w:t>Artūrs Grāvītis, 26655905</w:t>
      </w:r>
    </w:p>
    <w:p w14:paraId="3C78C8C6" w14:textId="637575C6" w:rsidR="0054246B" w:rsidRPr="00605D2D" w:rsidRDefault="005F34E9" w:rsidP="000929CB">
      <w:pPr>
        <w:spacing w:after="0"/>
        <w:contextualSpacing/>
        <w:rPr>
          <w:rFonts w:ascii="Times New Roman" w:hAnsi="Times New Roman"/>
          <w:sz w:val="24"/>
          <w:szCs w:val="24"/>
        </w:rPr>
      </w:pPr>
      <w:hyperlink r:id="rId11" w:history="1">
        <w:r w:rsidRPr="00605D2D">
          <w:rPr>
            <w:rStyle w:val="Hipersaite"/>
            <w:rFonts w:ascii="Times New Roman" w:hAnsi="Times New Roman"/>
            <w:sz w:val="24"/>
            <w:szCs w:val="24"/>
            <w:lang w:eastAsia="ar-SA"/>
          </w:rPr>
          <w:t>arturs.gravitis@ta.gov.lv</w:t>
        </w:r>
      </w:hyperlink>
    </w:p>
    <w:sectPr w:rsidR="0054246B" w:rsidRPr="00605D2D" w:rsidSect="000D52A9">
      <w:footerReference w:type="default" r:id="rId12"/>
      <w:footerReference w:type="first" r:id="rId13"/>
      <w:type w:val="continuous"/>
      <w:pgSz w:w="11920" w:h="16840"/>
      <w:pgMar w:top="1134" w:right="851" w:bottom="993" w:left="1701" w:header="709" w:footer="83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13268" w14:textId="77777777" w:rsidR="00CF6653" w:rsidRDefault="00CF6653">
      <w:pPr>
        <w:spacing w:after="0" w:line="240" w:lineRule="auto"/>
      </w:pPr>
      <w:r>
        <w:separator/>
      </w:r>
    </w:p>
  </w:endnote>
  <w:endnote w:type="continuationSeparator" w:id="0">
    <w:p w14:paraId="67356E38" w14:textId="77777777" w:rsidR="00CF6653" w:rsidRDefault="00CF6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B49A1" w14:textId="77777777" w:rsidR="00AF1FC5" w:rsidRDefault="00AF1FC5" w:rsidP="00FF6FD4">
    <w:pPr>
      <w:pStyle w:val="Kjene"/>
      <w:spacing w:line="276" w:lineRule="auto"/>
      <w:rPr>
        <w:rFonts w:ascii="Times New Roman" w:hAnsi="Times New Roman"/>
        <w:sz w:val="24"/>
        <w:szCs w:val="24"/>
      </w:rPr>
    </w:pPr>
  </w:p>
  <w:p w14:paraId="728CD709" w14:textId="7F7E1000" w:rsidR="00AF1FC5" w:rsidRPr="00976362" w:rsidRDefault="00AF1FC5" w:rsidP="00FF6FD4">
    <w:pPr>
      <w:pStyle w:val="Kjene"/>
      <w:spacing w:line="276" w:lineRule="auto"/>
      <w:rPr>
        <w:rFonts w:ascii="Times New Roman" w:hAnsi="Times New Roman"/>
        <w:sz w:val="24"/>
        <w:szCs w:val="24"/>
      </w:rPr>
    </w:pPr>
    <w:r w:rsidRPr="00976362">
      <w:rPr>
        <w:rFonts w:ascii="Times New Roman" w:hAnsi="Times New Roman"/>
        <w:sz w:val="24"/>
        <w:szCs w:val="24"/>
      </w:rPr>
      <w:t>TAieksnot_</w:t>
    </w:r>
    <w:r>
      <w:rPr>
        <w:rFonts w:ascii="Times New Roman" w:hAnsi="Times New Roman"/>
        <w:sz w:val="24"/>
        <w:szCs w:val="24"/>
      </w:rPr>
      <w:t>etika</w:t>
    </w:r>
    <w:r w:rsidR="005B50F6">
      <w:rPr>
        <w:rFonts w:ascii="Times New Roman" w:hAnsi="Times New Roman"/>
        <w:sz w:val="24"/>
        <w:szCs w:val="24"/>
      </w:rPr>
      <w:t>_</w:t>
    </w:r>
    <w:r w:rsidR="004467F2">
      <w:rPr>
        <w:rFonts w:ascii="Times New Roman" w:hAnsi="Times New Roman"/>
        <w:sz w:val="24"/>
        <w:szCs w:val="24"/>
      </w:rPr>
      <w:t>12</w:t>
    </w:r>
    <w:r w:rsidR="004F59EA">
      <w:rPr>
        <w:rFonts w:ascii="Times New Roman" w:hAnsi="Times New Roman"/>
        <w:sz w:val="24"/>
        <w:szCs w:val="24"/>
      </w:rPr>
      <w:t>0</w:t>
    </w:r>
    <w:r w:rsidR="00172FAB">
      <w:rPr>
        <w:rFonts w:ascii="Times New Roman" w:hAnsi="Times New Roman"/>
        <w:sz w:val="24"/>
        <w:szCs w:val="24"/>
      </w:rPr>
      <w:t>2</w:t>
    </w:r>
    <w:r w:rsidR="004F59EA">
      <w:rPr>
        <w:rFonts w:ascii="Times New Roman" w:hAnsi="Times New Roman"/>
        <w:sz w:val="24"/>
        <w:szCs w:val="24"/>
      </w:rPr>
      <w:t>2</w:t>
    </w:r>
    <w:r w:rsidR="004F59EA" w:rsidRPr="00976362">
      <w:rPr>
        <w:rFonts w:ascii="Times New Roman" w:hAnsi="Times New Roman"/>
        <w:sz w:val="24"/>
        <w:szCs w:val="24"/>
      </w:rPr>
      <w:t>0</w:t>
    </w:r>
    <w:r w:rsidR="004F59EA">
      <w:rPr>
        <w:rFonts w:ascii="Times New Roman" w:hAnsi="Times New Roman"/>
        <w:sz w:val="24"/>
        <w:szCs w:val="24"/>
      </w:rPr>
      <w:t>20</w:t>
    </w:r>
  </w:p>
  <w:p w14:paraId="7D7B547A" w14:textId="77777777" w:rsidR="00AF1FC5" w:rsidRPr="001C7177" w:rsidRDefault="00AF1FC5" w:rsidP="00FF6FD4">
    <w:pPr>
      <w:pStyle w:val="Kjene"/>
      <w:spacing w:line="276" w:lineRule="auto"/>
      <w:jc w:val="center"/>
      <w:rPr>
        <w:rFonts w:ascii="Times New Roman" w:hAnsi="Times New Roman"/>
        <w:sz w:val="24"/>
        <w:szCs w:val="24"/>
      </w:rPr>
    </w:pPr>
    <w:r w:rsidRPr="001C7177">
      <w:rPr>
        <w:rFonts w:ascii="Times New Roman" w:hAnsi="Times New Roman"/>
        <w:sz w:val="24"/>
        <w:szCs w:val="24"/>
      </w:rPr>
      <w:fldChar w:fldCharType="begin"/>
    </w:r>
    <w:r w:rsidRPr="001C7177">
      <w:rPr>
        <w:rFonts w:ascii="Times New Roman" w:hAnsi="Times New Roman"/>
        <w:sz w:val="24"/>
        <w:szCs w:val="24"/>
      </w:rPr>
      <w:instrText xml:space="preserve"> PAGE   \* MERGEFORMAT </w:instrText>
    </w:r>
    <w:r w:rsidRPr="001C7177">
      <w:rPr>
        <w:rFonts w:ascii="Times New Roman" w:hAnsi="Times New Roman"/>
        <w:sz w:val="24"/>
        <w:szCs w:val="24"/>
      </w:rPr>
      <w:fldChar w:fldCharType="separate"/>
    </w:r>
    <w:r w:rsidR="00E55379">
      <w:rPr>
        <w:rFonts w:ascii="Times New Roman" w:hAnsi="Times New Roman"/>
        <w:noProof/>
        <w:sz w:val="24"/>
        <w:szCs w:val="24"/>
      </w:rPr>
      <w:t>4</w:t>
    </w:r>
    <w:r w:rsidRPr="001C7177">
      <w:rPr>
        <w:rFonts w:ascii="Times New Roman" w:hAnsi="Times New Roman"/>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B2723" w14:textId="77777777" w:rsidR="00AF1FC5" w:rsidRDefault="00AF1FC5" w:rsidP="005F34E9">
    <w:pPr>
      <w:pStyle w:val="Kjene"/>
      <w:rPr>
        <w:rFonts w:ascii="Times New Roman" w:hAnsi="Times New Roman"/>
        <w:sz w:val="24"/>
        <w:szCs w:val="24"/>
      </w:rPr>
    </w:pPr>
  </w:p>
  <w:p w14:paraId="252A17EE" w14:textId="313A8F4A" w:rsidR="00AF1FC5" w:rsidRPr="005F34E9" w:rsidRDefault="00AF1FC5" w:rsidP="005F34E9">
    <w:pPr>
      <w:pStyle w:val="Kjene"/>
    </w:pPr>
    <w:r w:rsidRPr="00976362">
      <w:rPr>
        <w:rFonts w:ascii="Times New Roman" w:hAnsi="Times New Roman"/>
        <w:sz w:val="24"/>
        <w:szCs w:val="24"/>
      </w:rPr>
      <w:t>TAieksnot_</w:t>
    </w:r>
    <w:r>
      <w:rPr>
        <w:rFonts w:ascii="Times New Roman" w:hAnsi="Times New Roman"/>
        <w:sz w:val="24"/>
        <w:szCs w:val="24"/>
      </w:rPr>
      <w:t>etika</w:t>
    </w:r>
    <w:r w:rsidRPr="00976362">
      <w:rPr>
        <w:rFonts w:ascii="Times New Roman" w:hAnsi="Times New Roman"/>
        <w:sz w:val="24"/>
        <w:szCs w:val="24"/>
      </w:rPr>
      <w:t>_</w:t>
    </w:r>
    <w:r w:rsidR="004467F2">
      <w:rPr>
        <w:rFonts w:ascii="Times New Roman" w:hAnsi="Times New Roman"/>
        <w:sz w:val="24"/>
        <w:szCs w:val="24"/>
      </w:rPr>
      <w:t>12</w:t>
    </w:r>
    <w:r w:rsidR="00172FAB">
      <w:rPr>
        <w:rFonts w:ascii="Times New Roman" w:hAnsi="Times New Roman"/>
        <w:sz w:val="24"/>
        <w:szCs w:val="24"/>
      </w:rPr>
      <w:t>02</w:t>
    </w:r>
    <w:r>
      <w:rPr>
        <w:rFonts w:ascii="Times New Roman" w:hAnsi="Times New Roman"/>
        <w:sz w:val="24"/>
        <w:szCs w:val="24"/>
      </w:rPr>
      <w:t>2</w:t>
    </w:r>
    <w:r w:rsidRPr="00976362">
      <w:rPr>
        <w:rFonts w:ascii="Times New Roman" w:hAnsi="Times New Roman"/>
        <w:sz w:val="24"/>
        <w:szCs w:val="24"/>
      </w:rPr>
      <w:t>0</w:t>
    </w:r>
    <w:r w:rsidR="004F59EA">
      <w:rPr>
        <w:rFonts w:ascii="Times New Roman" w:hAnsi="Times New Roman"/>
        <w:sz w:val="24"/>
        <w:szCs w:val="24"/>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30FB8" w14:textId="77777777" w:rsidR="00CF6653" w:rsidRDefault="00CF6653">
      <w:pPr>
        <w:spacing w:after="0" w:line="240" w:lineRule="auto"/>
      </w:pPr>
      <w:r>
        <w:separator/>
      </w:r>
    </w:p>
  </w:footnote>
  <w:footnote w:type="continuationSeparator" w:id="0">
    <w:p w14:paraId="116AB835" w14:textId="77777777" w:rsidR="00CF6653" w:rsidRDefault="00CF66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4"/>
        <w:szCs w:val="24"/>
        <w:u w:val="none"/>
      </w:rPr>
    </w:lvl>
    <w:lvl w:ilvl="1">
      <w:start w:val="1"/>
      <w:numFmt w:val="decimal"/>
      <w:lvlText w:val="%1.%2."/>
      <w:lvlJc w:val="left"/>
      <w:rPr>
        <w:b w:val="0"/>
        <w:bCs w:val="0"/>
        <w:i w:val="0"/>
        <w:iCs w:val="0"/>
        <w:smallCaps w:val="0"/>
        <w:strike w:val="0"/>
        <w:color w:val="000000"/>
        <w:spacing w:val="0"/>
        <w:w w:val="100"/>
        <w:position w:val="0"/>
        <w:sz w:val="24"/>
        <w:szCs w:val="24"/>
        <w:u w:val="none"/>
      </w:rPr>
    </w:lvl>
    <w:lvl w:ilvl="2">
      <w:start w:val="1"/>
      <w:numFmt w:val="decimal"/>
      <w:lvlText w:val="%1.%2.%3."/>
      <w:lvlJc w:val="left"/>
      <w:rPr>
        <w:b w:val="0"/>
        <w:bCs w:val="0"/>
        <w:i w:val="0"/>
        <w:iCs w:val="0"/>
        <w:smallCaps w:val="0"/>
        <w:strike w:val="0"/>
        <w:color w:val="000000"/>
        <w:spacing w:val="0"/>
        <w:w w:val="100"/>
        <w:position w:val="0"/>
        <w:sz w:val="24"/>
        <w:szCs w:val="24"/>
        <w:u w:val="none"/>
      </w:rPr>
    </w:lvl>
    <w:lvl w:ilvl="3">
      <w:start w:val="1"/>
      <w:numFmt w:val="decimal"/>
      <w:lvlText w:val="%1.%2.%3."/>
      <w:lvlJc w:val="left"/>
      <w:rPr>
        <w:b w:val="0"/>
        <w:bCs w:val="0"/>
        <w:i w:val="0"/>
        <w:iCs w:val="0"/>
        <w:smallCaps w:val="0"/>
        <w:strike w:val="0"/>
        <w:color w:val="000000"/>
        <w:spacing w:val="0"/>
        <w:w w:val="100"/>
        <w:position w:val="0"/>
        <w:sz w:val="24"/>
        <w:szCs w:val="24"/>
        <w:u w:val="none"/>
      </w:rPr>
    </w:lvl>
    <w:lvl w:ilvl="4">
      <w:start w:val="1"/>
      <w:numFmt w:val="decimal"/>
      <w:lvlText w:val="%1.%2.%3."/>
      <w:lvlJc w:val="left"/>
      <w:rPr>
        <w:b w:val="0"/>
        <w:bCs w:val="0"/>
        <w:i w:val="0"/>
        <w:iCs w:val="0"/>
        <w:smallCaps w:val="0"/>
        <w:strike w:val="0"/>
        <w:color w:val="000000"/>
        <w:spacing w:val="0"/>
        <w:w w:val="100"/>
        <w:position w:val="0"/>
        <w:sz w:val="24"/>
        <w:szCs w:val="24"/>
        <w:u w:val="none"/>
      </w:rPr>
    </w:lvl>
    <w:lvl w:ilvl="5">
      <w:start w:val="1"/>
      <w:numFmt w:val="decimal"/>
      <w:lvlText w:val="%1.%2.%3."/>
      <w:lvlJc w:val="left"/>
      <w:rPr>
        <w:b w:val="0"/>
        <w:bCs w:val="0"/>
        <w:i w:val="0"/>
        <w:iCs w:val="0"/>
        <w:smallCaps w:val="0"/>
        <w:strike w:val="0"/>
        <w:color w:val="000000"/>
        <w:spacing w:val="0"/>
        <w:w w:val="100"/>
        <w:position w:val="0"/>
        <w:sz w:val="24"/>
        <w:szCs w:val="24"/>
        <w:u w:val="none"/>
      </w:rPr>
    </w:lvl>
    <w:lvl w:ilvl="6">
      <w:start w:val="1"/>
      <w:numFmt w:val="decimal"/>
      <w:lvlText w:val="%1.%2.%3."/>
      <w:lvlJc w:val="left"/>
      <w:rPr>
        <w:b w:val="0"/>
        <w:bCs w:val="0"/>
        <w:i w:val="0"/>
        <w:iCs w:val="0"/>
        <w:smallCaps w:val="0"/>
        <w:strike w:val="0"/>
        <w:color w:val="000000"/>
        <w:spacing w:val="0"/>
        <w:w w:val="100"/>
        <w:position w:val="0"/>
        <w:sz w:val="24"/>
        <w:szCs w:val="24"/>
        <w:u w:val="none"/>
      </w:rPr>
    </w:lvl>
    <w:lvl w:ilvl="7">
      <w:start w:val="1"/>
      <w:numFmt w:val="decimal"/>
      <w:lvlText w:val="%1.%2.%3."/>
      <w:lvlJc w:val="left"/>
      <w:rPr>
        <w:b w:val="0"/>
        <w:bCs w:val="0"/>
        <w:i w:val="0"/>
        <w:iCs w:val="0"/>
        <w:smallCaps w:val="0"/>
        <w:strike w:val="0"/>
        <w:color w:val="000000"/>
        <w:spacing w:val="0"/>
        <w:w w:val="100"/>
        <w:position w:val="0"/>
        <w:sz w:val="24"/>
        <w:szCs w:val="24"/>
        <w:u w:val="none"/>
      </w:rPr>
    </w:lvl>
    <w:lvl w:ilvl="8">
      <w:start w:val="1"/>
      <w:numFmt w:val="decimal"/>
      <w:lvlText w:val="%1.%2.%3."/>
      <w:lvlJc w:val="left"/>
      <w:rPr>
        <w:b w:val="0"/>
        <w:bCs w:val="0"/>
        <w:i w:val="0"/>
        <w:iCs w:val="0"/>
        <w:smallCaps w:val="0"/>
        <w:strike w:val="0"/>
        <w:color w:val="000000"/>
        <w:spacing w:val="0"/>
        <w:w w:val="100"/>
        <w:position w:val="0"/>
        <w:sz w:val="24"/>
        <w:szCs w:val="24"/>
        <w:u w:val="none"/>
      </w:rPr>
    </w:lvl>
  </w:abstractNum>
  <w:abstractNum w:abstractNumId="12" w15:restartNumberingAfterBreak="0">
    <w:nsid w:val="0BA20A09"/>
    <w:multiLevelType w:val="hybridMultilevel"/>
    <w:tmpl w:val="06B25F2E"/>
    <w:lvl w:ilvl="0" w:tplc="AD1EC6EC">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1EE7AC5"/>
    <w:multiLevelType w:val="multilevel"/>
    <w:tmpl w:val="191A69DC"/>
    <w:lvl w:ilvl="0">
      <w:start w:val="3"/>
      <w:numFmt w:val="decimal"/>
      <w:lvlText w:val="%1."/>
      <w:lvlJc w:val="left"/>
      <w:pPr>
        <w:ind w:left="480" w:hanging="480"/>
      </w:pPr>
      <w:rPr>
        <w:rFonts w:hint="default"/>
      </w:rPr>
    </w:lvl>
    <w:lvl w:ilvl="1">
      <w:start w:val="15"/>
      <w:numFmt w:val="decimal"/>
      <w:lvlText w:val="%1.%2."/>
      <w:lvlJc w:val="left"/>
      <w:pPr>
        <w:ind w:left="1898" w:hanging="48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4" w15:restartNumberingAfterBreak="0">
    <w:nsid w:val="150E63D4"/>
    <w:multiLevelType w:val="multilevel"/>
    <w:tmpl w:val="F2589BA2"/>
    <w:lvl w:ilvl="0">
      <w:start w:val="3"/>
      <w:numFmt w:val="decimal"/>
      <w:lvlText w:val="%1."/>
      <w:lvlJc w:val="left"/>
      <w:pPr>
        <w:ind w:left="480" w:hanging="480"/>
      </w:pPr>
      <w:rPr>
        <w:rFonts w:hint="default"/>
      </w:rPr>
    </w:lvl>
    <w:lvl w:ilvl="1">
      <w:start w:val="14"/>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1DBC796A"/>
    <w:multiLevelType w:val="hybridMultilevel"/>
    <w:tmpl w:val="C144CB52"/>
    <w:lvl w:ilvl="0" w:tplc="41B67890">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08A022C"/>
    <w:multiLevelType w:val="hybridMultilevel"/>
    <w:tmpl w:val="260C129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32D2DB0"/>
    <w:multiLevelType w:val="multilevel"/>
    <w:tmpl w:val="34703D06"/>
    <w:lvl w:ilvl="0">
      <w:start w:val="3"/>
      <w:numFmt w:val="decimal"/>
      <w:lvlText w:val="%1."/>
      <w:lvlJc w:val="left"/>
      <w:pPr>
        <w:ind w:left="810" w:hanging="810"/>
      </w:pPr>
      <w:rPr>
        <w:rFonts w:hint="default"/>
      </w:rPr>
    </w:lvl>
    <w:lvl w:ilvl="1">
      <w:start w:val="11"/>
      <w:numFmt w:val="decimal"/>
      <w:lvlText w:val="%1.%2."/>
      <w:lvlJc w:val="left"/>
      <w:pPr>
        <w:ind w:left="1519" w:hanging="810"/>
      </w:pPr>
      <w:rPr>
        <w:rFonts w:hint="default"/>
      </w:rPr>
    </w:lvl>
    <w:lvl w:ilvl="2">
      <w:start w:val="2"/>
      <w:numFmt w:val="decimal"/>
      <w:lvlText w:val="%1.%2.%3."/>
      <w:lvlJc w:val="left"/>
      <w:pPr>
        <w:ind w:left="2228" w:hanging="810"/>
      </w:pPr>
      <w:rPr>
        <w:rFonts w:hint="default"/>
      </w:rPr>
    </w:lvl>
    <w:lvl w:ilvl="3">
      <w:start w:val="1"/>
      <w:numFmt w:val="decimal"/>
      <w:lvlText w:val="%1.%2.%3.%4."/>
      <w:lvlJc w:val="left"/>
      <w:pPr>
        <w:ind w:left="2937" w:hanging="81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320476DE"/>
    <w:multiLevelType w:val="multilevel"/>
    <w:tmpl w:val="24120B66"/>
    <w:lvl w:ilvl="0">
      <w:start w:val="3"/>
      <w:numFmt w:val="decimal"/>
      <w:lvlText w:val="%1."/>
      <w:lvlJc w:val="left"/>
      <w:pPr>
        <w:ind w:left="645" w:hanging="645"/>
      </w:pPr>
      <w:rPr>
        <w:rFonts w:hint="default"/>
      </w:rPr>
    </w:lvl>
    <w:lvl w:ilvl="1">
      <w:start w:val="15"/>
      <w:numFmt w:val="decimal"/>
      <w:lvlText w:val="%1.%2."/>
      <w:lvlJc w:val="left"/>
      <w:pPr>
        <w:ind w:left="1725" w:hanging="64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3279788E"/>
    <w:multiLevelType w:val="multilevel"/>
    <w:tmpl w:val="ABD4886C"/>
    <w:lvl w:ilvl="0">
      <w:start w:val="1"/>
      <w:numFmt w:val="decimal"/>
      <w:lvlText w:val="%1."/>
      <w:lvlJc w:val="left"/>
      <w:pPr>
        <w:ind w:left="144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20" w15:restartNumberingAfterBreak="0">
    <w:nsid w:val="343D3D4B"/>
    <w:multiLevelType w:val="hybridMultilevel"/>
    <w:tmpl w:val="F9665D8A"/>
    <w:lvl w:ilvl="0" w:tplc="AB72D368">
      <w:start w:val="1"/>
      <w:numFmt w:val="decimal"/>
      <w:lvlText w:val="%1)"/>
      <w:lvlJc w:val="left"/>
      <w:pPr>
        <w:ind w:left="3195" w:hanging="360"/>
      </w:pPr>
      <w:rPr>
        <w:rFonts w:hint="default"/>
      </w:rPr>
    </w:lvl>
    <w:lvl w:ilvl="1" w:tplc="04260019" w:tentative="1">
      <w:start w:val="1"/>
      <w:numFmt w:val="lowerLetter"/>
      <w:lvlText w:val="%2."/>
      <w:lvlJc w:val="left"/>
      <w:pPr>
        <w:ind w:left="3915" w:hanging="360"/>
      </w:pPr>
    </w:lvl>
    <w:lvl w:ilvl="2" w:tplc="0426001B" w:tentative="1">
      <w:start w:val="1"/>
      <w:numFmt w:val="lowerRoman"/>
      <w:lvlText w:val="%3."/>
      <w:lvlJc w:val="right"/>
      <w:pPr>
        <w:ind w:left="4635" w:hanging="180"/>
      </w:pPr>
    </w:lvl>
    <w:lvl w:ilvl="3" w:tplc="0426000F" w:tentative="1">
      <w:start w:val="1"/>
      <w:numFmt w:val="decimal"/>
      <w:lvlText w:val="%4."/>
      <w:lvlJc w:val="left"/>
      <w:pPr>
        <w:ind w:left="5355" w:hanging="360"/>
      </w:pPr>
    </w:lvl>
    <w:lvl w:ilvl="4" w:tplc="04260019" w:tentative="1">
      <w:start w:val="1"/>
      <w:numFmt w:val="lowerLetter"/>
      <w:lvlText w:val="%5."/>
      <w:lvlJc w:val="left"/>
      <w:pPr>
        <w:ind w:left="6075" w:hanging="360"/>
      </w:pPr>
    </w:lvl>
    <w:lvl w:ilvl="5" w:tplc="0426001B" w:tentative="1">
      <w:start w:val="1"/>
      <w:numFmt w:val="lowerRoman"/>
      <w:lvlText w:val="%6."/>
      <w:lvlJc w:val="right"/>
      <w:pPr>
        <w:ind w:left="6795" w:hanging="180"/>
      </w:pPr>
    </w:lvl>
    <w:lvl w:ilvl="6" w:tplc="0426000F" w:tentative="1">
      <w:start w:val="1"/>
      <w:numFmt w:val="decimal"/>
      <w:lvlText w:val="%7."/>
      <w:lvlJc w:val="left"/>
      <w:pPr>
        <w:ind w:left="7515" w:hanging="360"/>
      </w:pPr>
    </w:lvl>
    <w:lvl w:ilvl="7" w:tplc="04260019" w:tentative="1">
      <w:start w:val="1"/>
      <w:numFmt w:val="lowerLetter"/>
      <w:lvlText w:val="%8."/>
      <w:lvlJc w:val="left"/>
      <w:pPr>
        <w:ind w:left="8235" w:hanging="360"/>
      </w:pPr>
    </w:lvl>
    <w:lvl w:ilvl="8" w:tplc="0426001B" w:tentative="1">
      <w:start w:val="1"/>
      <w:numFmt w:val="lowerRoman"/>
      <w:lvlText w:val="%9."/>
      <w:lvlJc w:val="right"/>
      <w:pPr>
        <w:ind w:left="8955" w:hanging="180"/>
      </w:pPr>
    </w:lvl>
  </w:abstractNum>
  <w:abstractNum w:abstractNumId="21" w15:restartNumberingAfterBreak="0">
    <w:nsid w:val="3FEA3E0A"/>
    <w:multiLevelType w:val="hybridMultilevel"/>
    <w:tmpl w:val="7908B25C"/>
    <w:lvl w:ilvl="0" w:tplc="8F7ADFC8">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22" w15:restartNumberingAfterBreak="0">
    <w:nsid w:val="411E5F74"/>
    <w:multiLevelType w:val="hybridMultilevel"/>
    <w:tmpl w:val="7ECA84B8"/>
    <w:lvl w:ilvl="0" w:tplc="E6E8157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46E04A1D"/>
    <w:multiLevelType w:val="multilevel"/>
    <w:tmpl w:val="24120B66"/>
    <w:lvl w:ilvl="0">
      <w:start w:val="3"/>
      <w:numFmt w:val="decimal"/>
      <w:lvlText w:val="%1."/>
      <w:lvlJc w:val="left"/>
      <w:pPr>
        <w:ind w:left="645" w:hanging="645"/>
      </w:pPr>
      <w:rPr>
        <w:rFonts w:hint="default"/>
      </w:rPr>
    </w:lvl>
    <w:lvl w:ilvl="1">
      <w:start w:val="15"/>
      <w:numFmt w:val="decimal"/>
      <w:lvlText w:val="%1.%2."/>
      <w:lvlJc w:val="left"/>
      <w:pPr>
        <w:ind w:left="1725" w:hanging="64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556A0A7F"/>
    <w:multiLevelType w:val="multilevel"/>
    <w:tmpl w:val="5C6CFE30"/>
    <w:lvl w:ilvl="0">
      <w:start w:val="3"/>
      <w:numFmt w:val="decimal"/>
      <w:lvlText w:val="%1."/>
      <w:lvlJc w:val="left"/>
      <w:pPr>
        <w:ind w:left="660" w:hanging="660"/>
      </w:pPr>
      <w:rPr>
        <w:rFonts w:hint="default"/>
      </w:rPr>
    </w:lvl>
    <w:lvl w:ilvl="1">
      <w:start w:val="12"/>
      <w:numFmt w:val="decimal"/>
      <w:lvlText w:val="%1.%2."/>
      <w:lvlJc w:val="left"/>
      <w:pPr>
        <w:ind w:left="1369" w:hanging="660"/>
      </w:pPr>
      <w:rPr>
        <w:rFonts w:hint="default"/>
      </w:rPr>
    </w:lvl>
    <w:lvl w:ilvl="2">
      <w:start w:val="3"/>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59AC5EC9"/>
    <w:multiLevelType w:val="multilevel"/>
    <w:tmpl w:val="1662329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1A70F7B"/>
    <w:multiLevelType w:val="multilevel"/>
    <w:tmpl w:val="2D8EFA7A"/>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7" w15:restartNumberingAfterBreak="0">
    <w:nsid w:val="64211D13"/>
    <w:multiLevelType w:val="hybridMultilevel"/>
    <w:tmpl w:val="ED903E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BC215FA"/>
    <w:multiLevelType w:val="multilevel"/>
    <w:tmpl w:val="A10A783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rPr>
        <w:rFonts w:ascii="Times New Roman" w:eastAsia="Calibri" w:hAnsi="Times New Roman" w:cs="Times New Roman"/>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07757608">
    <w:abstractNumId w:val="10"/>
  </w:num>
  <w:num w:numId="2" w16cid:durableId="1832139518">
    <w:abstractNumId w:val="8"/>
  </w:num>
  <w:num w:numId="3" w16cid:durableId="1844513689">
    <w:abstractNumId w:val="7"/>
  </w:num>
  <w:num w:numId="4" w16cid:durableId="440026844">
    <w:abstractNumId w:val="6"/>
  </w:num>
  <w:num w:numId="5" w16cid:durableId="1134443783">
    <w:abstractNumId w:val="5"/>
  </w:num>
  <w:num w:numId="6" w16cid:durableId="1236016172">
    <w:abstractNumId w:val="9"/>
  </w:num>
  <w:num w:numId="7" w16cid:durableId="725760989">
    <w:abstractNumId w:val="4"/>
  </w:num>
  <w:num w:numId="8" w16cid:durableId="81225173">
    <w:abstractNumId w:val="3"/>
  </w:num>
  <w:num w:numId="9" w16cid:durableId="889849219">
    <w:abstractNumId w:val="2"/>
  </w:num>
  <w:num w:numId="10" w16cid:durableId="867910654">
    <w:abstractNumId w:val="1"/>
  </w:num>
  <w:num w:numId="11" w16cid:durableId="1568566845">
    <w:abstractNumId w:val="0"/>
  </w:num>
  <w:num w:numId="12" w16cid:durableId="150175007">
    <w:abstractNumId w:val="19"/>
  </w:num>
  <w:num w:numId="13" w16cid:durableId="1857228199">
    <w:abstractNumId w:val="22"/>
  </w:num>
  <w:num w:numId="14" w16cid:durableId="2054651304">
    <w:abstractNumId w:val="28"/>
  </w:num>
  <w:num w:numId="15" w16cid:durableId="1998609661">
    <w:abstractNumId w:val="20"/>
  </w:num>
  <w:num w:numId="16" w16cid:durableId="1802915470">
    <w:abstractNumId w:val="17"/>
  </w:num>
  <w:num w:numId="17" w16cid:durableId="682783079">
    <w:abstractNumId w:val="24"/>
  </w:num>
  <w:num w:numId="18" w16cid:durableId="642319619">
    <w:abstractNumId w:val="13"/>
  </w:num>
  <w:num w:numId="19" w16cid:durableId="932393797">
    <w:abstractNumId w:val="26"/>
  </w:num>
  <w:num w:numId="20" w16cid:durableId="537930990">
    <w:abstractNumId w:val="27"/>
  </w:num>
  <w:num w:numId="21" w16cid:durableId="340860057">
    <w:abstractNumId w:val="25"/>
  </w:num>
  <w:num w:numId="22" w16cid:durableId="1967734866">
    <w:abstractNumId w:val="14"/>
  </w:num>
  <w:num w:numId="23" w16cid:durableId="516121039">
    <w:abstractNumId w:val="23"/>
  </w:num>
  <w:num w:numId="24" w16cid:durableId="142816227">
    <w:abstractNumId w:val="18"/>
  </w:num>
  <w:num w:numId="25" w16cid:durableId="1590504575">
    <w:abstractNumId w:val="11"/>
  </w:num>
  <w:num w:numId="26" w16cid:durableId="240607082">
    <w:abstractNumId w:val="12"/>
  </w:num>
  <w:num w:numId="27" w16cid:durableId="1885557162">
    <w:abstractNumId w:val="15"/>
  </w:num>
  <w:num w:numId="28" w16cid:durableId="2065520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182093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1729"/>
    <w:rsid w:val="00001E60"/>
    <w:rsid w:val="00006384"/>
    <w:rsid w:val="0001360A"/>
    <w:rsid w:val="00014CD3"/>
    <w:rsid w:val="00024974"/>
    <w:rsid w:val="00030349"/>
    <w:rsid w:val="00031BC6"/>
    <w:rsid w:val="00036BA1"/>
    <w:rsid w:val="00045662"/>
    <w:rsid w:val="00054548"/>
    <w:rsid w:val="00057938"/>
    <w:rsid w:val="000703B3"/>
    <w:rsid w:val="00072FF4"/>
    <w:rsid w:val="000767C1"/>
    <w:rsid w:val="000818B6"/>
    <w:rsid w:val="00082C97"/>
    <w:rsid w:val="00090A96"/>
    <w:rsid w:val="0009291C"/>
    <w:rsid w:val="000929CB"/>
    <w:rsid w:val="000A0F79"/>
    <w:rsid w:val="000A52BB"/>
    <w:rsid w:val="000B2099"/>
    <w:rsid w:val="000B4D7B"/>
    <w:rsid w:val="000B6A7A"/>
    <w:rsid w:val="000C78F6"/>
    <w:rsid w:val="000C7BEA"/>
    <w:rsid w:val="000D52A9"/>
    <w:rsid w:val="000E0817"/>
    <w:rsid w:val="000E6831"/>
    <w:rsid w:val="000F590A"/>
    <w:rsid w:val="00106E40"/>
    <w:rsid w:val="00116531"/>
    <w:rsid w:val="00117A85"/>
    <w:rsid w:val="00124173"/>
    <w:rsid w:val="00124600"/>
    <w:rsid w:val="00124F9C"/>
    <w:rsid w:val="00126967"/>
    <w:rsid w:val="001368A1"/>
    <w:rsid w:val="00157FB5"/>
    <w:rsid w:val="00171A2B"/>
    <w:rsid w:val="00172FAB"/>
    <w:rsid w:val="00173888"/>
    <w:rsid w:val="001A344D"/>
    <w:rsid w:val="001A4FF7"/>
    <w:rsid w:val="001B33FF"/>
    <w:rsid w:val="001B7F7B"/>
    <w:rsid w:val="001C7177"/>
    <w:rsid w:val="001D22EA"/>
    <w:rsid w:val="001D6BED"/>
    <w:rsid w:val="001D74B9"/>
    <w:rsid w:val="001E77FE"/>
    <w:rsid w:val="002002A3"/>
    <w:rsid w:val="0020602D"/>
    <w:rsid w:val="00214436"/>
    <w:rsid w:val="00217758"/>
    <w:rsid w:val="00221E96"/>
    <w:rsid w:val="0022438B"/>
    <w:rsid w:val="00226819"/>
    <w:rsid w:val="00227993"/>
    <w:rsid w:val="0023154D"/>
    <w:rsid w:val="00234459"/>
    <w:rsid w:val="00235113"/>
    <w:rsid w:val="00243E4F"/>
    <w:rsid w:val="002445BA"/>
    <w:rsid w:val="002576A2"/>
    <w:rsid w:val="00265F2A"/>
    <w:rsid w:val="00272FBC"/>
    <w:rsid w:val="0027428B"/>
    <w:rsid w:val="00275B9E"/>
    <w:rsid w:val="00295B53"/>
    <w:rsid w:val="002D5CD8"/>
    <w:rsid w:val="002E1474"/>
    <w:rsid w:val="002E4B1C"/>
    <w:rsid w:val="002E5EC9"/>
    <w:rsid w:val="002F4CE3"/>
    <w:rsid w:val="00317CE8"/>
    <w:rsid w:val="003273BA"/>
    <w:rsid w:val="00335B14"/>
    <w:rsid w:val="00340741"/>
    <w:rsid w:val="00341655"/>
    <w:rsid w:val="0034217F"/>
    <w:rsid w:val="00362AFD"/>
    <w:rsid w:val="00362CED"/>
    <w:rsid w:val="00363053"/>
    <w:rsid w:val="00363AFB"/>
    <w:rsid w:val="0038050E"/>
    <w:rsid w:val="00386345"/>
    <w:rsid w:val="003A5928"/>
    <w:rsid w:val="003A745B"/>
    <w:rsid w:val="003B296A"/>
    <w:rsid w:val="003B4CF5"/>
    <w:rsid w:val="003B6014"/>
    <w:rsid w:val="003C078B"/>
    <w:rsid w:val="003C0FD3"/>
    <w:rsid w:val="003C6300"/>
    <w:rsid w:val="003D29F8"/>
    <w:rsid w:val="003D402D"/>
    <w:rsid w:val="003D7E72"/>
    <w:rsid w:val="003E50C4"/>
    <w:rsid w:val="003F1D7E"/>
    <w:rsid w:val="00400603"/>
    <w:rsid w:val="004031AC"/>
    <w:rsid w:val="00407A1C"/>
    <w:rsid w:val="00414928"/>
    <w:rsid w:val="0041552D"/>
    <w:rsid w:val="00415D1E"/>
    <w:rsid w:val="004214F3"/>
    <w:rsid w:val="0042247A"/>
    <w:rsid w:val="00423D08"/>
    <w:rsid w:val="00424C3E"/>
    <w:rsid w:val="004274D4"/>
    <w:rsid w:val="00431C0C"/>
    <w:rsid w:val="00442367"/>
    <w:rsid w:val="00443D76"/>
    <w:rsid w:val="004467F2"/>
    <w:rsid w:val="00447FB1"/>
    <w:rsid w:val="00450CC3"/>
    <w:rsid w:val="00455EF1"/>
    <w:rsid w:val="00456476"/>
    <w:rsid w:val="0045678C"/>
    <w:rsid w:val="00462580"/>
    <w:rsid w:val="00466416"/>
    <w:rsid w:val="00466FFE"/>
    <w:rsid w:val="0047305B"/>
    <w:rsid w:val="00474560"/>
    <w:rsid w:val="00477008"/>
    <w:rsid w:val="00487588"/>
    <w:rsid w:val="00490897"/>
    <w:rsid w:val="0049543A"/>
    <w:rsid w:val="004A2F90"/>
    <w:rsid w:val="004A605D"/>
    <w:rsid w:val="004A7C21"/>
    <w:rsid w:val="004B0924"/>
    <w:rsid w:val="004B2F8D"/>
    <w:rsid w:val="004B6FD5"/>
    <w:rsid w:val="004C3E54"/>
    <w:rsid w:val="004C4F24"/>
    <w:rsid w:val="004C5162"/>
    <w:rsid w:val="004D10F2"/>
    <w:rsid w:val="004D357C"/>
    <w:rsid w:val="004D542F"/>
    <w:rsid w:val="004D5A49"/>
    <w:rsid w:val="004F59EA"/>
    <w:rsid w:val="00501BCD"/>
    <w:rsid w:val="0050387D"/>
    <w:rsid w:val="00504609"/>
    <w:rsid w:val="005115EC"/>
    <w:rsid w:val="005118C5"/>
    <w:rsid w:val="00523960"/>
    <w:rsid w:val="005241E1"/>
    <w:rsid w:val="00525E20"/>
    <w:rsid w:val="00534365"/>
    <w:rsid w:val="00534F74"/>
    <w:rsid w:val="00535564"/>
    <w:rsid w:val="00537084"/>
    <w:rsid w:val="0054246B"/>
    <w:rsid w:val="00542D2C"/>
    <w:rsid w:val="00543EFA"/>
    <w:rsid w:val="00544A6B"/>
    <w:rsid w:val="0055227D"/>
    <w:rsid w:val="00552AD6"/>
    <w:rsid w:val="00553A59"/>
    <w:rsid w:val="00563E40"/>
    <w:rsid w:val="0056478D"/>
    <w:rsid w:val="00564914"/>
    <w:rsid w:val="00571FE1"/>
    <w:rsid w:val="00573FE3"/>
    <w:rsid w:val="00574B27"/>
    <w:rsid w:val="00575A2E"/>
    <w:rsid w:val="00575F62"/>
    <w:rsid w:val="005811D4"/>
    <w:rsid w:val="005A3AAE"/>
    <w:rsid w:val="005A4FA5"/>
    <w:rsid w:val="005A5EC6"/>
    <w:rsid w:val="005B447A"/>
    <w:rsid w:val="005B50F6"/>
    <w:rsid w:val="005C1815"/>
    <w:rsid w:val="005E471C"/>
    <w:rsid w:val="005E59DF"/>
    <w:rsid w:val="005F34E9"/>
    <w:rsid w:val="005F3C53"/>
    <w:rsid w:val="005F4750"/>
    <w:rsid w:val="00605D2D"/>
    <w:rsid w:val="006135DC"/>
    <w:rsid w:val="00614525"/>
    <w:rsid w:val="006176E8"/>
    <w:rsid w:val="006533AD"/>
    <w:rsid w:val="0065649C"/>
    <w:rsid w:val="00660DF8"/>
    <w:rsid w:val="00663C3A"/>
    <w:rsid w:val="006713A8"/>
    <w:rsid w:val="006760B9"/>
    <w:rsid w:val="00677416"/>
    <w:rsid w:val="00694089"/>
    <w:rsid w:val="00695A4E"/>
    <w:rsid w:val="00695BEA"/>
    <w:rsid w:val="00696D8B"/>
    <w:rsid w:val="006A1056"/>
    <w:rsid w:val="006A4282"/>
    <w:rsid w:val="006B41FB"/>
    <w:rsid w:val="006B513D"/>
    <w:rsid w:val="006B5B51"/>
    <w:rsid w:val="006C582E"/>
    <w:rsid w:val="006D064B"/>
    <w:rsid w:val="006D1968"/>
    <w:rsid w:val="006D71FD"/>
    <w:rsid w:val="006E1291"/>
    <w:rsid w:val="006E32D9"/>
    <w:rsid w:val="006E64AE"/>
    <w:rsid w:val="006E7A05"/>
    <w:rsid w:val="006F22DB"/>
    <w:rsid w:val="006F4ED0"/>
    <w:rsid w:val="00706B05"/>
    <w:rsid w:val="00712A49"/>
    <w:rsid w:val="007131A4"/>
    <w:rsid w:val="007150EC"/>
    <w:rsid w:val="0072216F"/>
    <w:rsid w:val="007256C5"/>
    <w:rsid w:val="00735661"/>
    <w:rsid w:val="00750420"/>
    <w:rsid w:val="0075149B"/>
    <w:rsid w:val="007550C1"/>
    <w:rsid w:val="007604FD"/>
    <w:rsid w:val="00761718"/>
    <w:rsid w:val="00762E7F"/>
    <w:rsid w:val="007643EF"/>
    <w:rsid w:val="00767A08"/>
    <w:rsid w:val="00772A08"/>
    <w:rsid w:val="00777C8D"/>
    <w:rsid w:val="0078323A"/>
    <w:rsid w:val="0078711B"/>
    <w:rsid w:val="007A4E19"/>
    <w:rsid w:val="007B2007"/>
    <w:rsid w:val="007B2AD7"/>
    <w:rsid w:val="007B3BA5"/>
    <w:rsid w:val="007B40F2"/>
    <w:rsid w:val="007C073E"/>
    <w:rsid w:val="007C62E5"/>
    <w:rsid w:val="007D1524"/>
    <w:rsid w:val="007D458C"/>
    <w:rsid w:val="007D4BC7"/>
    <w:rsid w:val="007E0984"/>
    <w:rsid w:val="007E3742"/>
    <w:rsid w:val="007E3B81"/>
    <w:rsid w:val="007E4D1F"/>
    <w:rsid w:val="007E7FD3"/>
    <w:rsid w:val="00803B53"/>
    <w:rsid w:val="00815277"/>
    <w:rsid w:val="00816797"/>
    <w:rsid w:val="00826739"/>
    <w:rsid w:val="00827F9C"/>
    <w:rsid w:val="00836188"/>
    <w:rsid w:val="00842BF3"/>
    <w:rsid w:val="008431C3"/>
    <w:rsid w:val="00865D18"/>
    <w:rsid w:val="008663BD"/>
    <w:rsid w:val="00867A07"/>
    <w:rsid w:val="008716A6"/>
    <w:rsid w:val="00871C78"/>
    <w:rsid w:val="00874BEB"/>
    <w:rsid w:val="00876C21"/>
    <w:rsid w:val="00892BCD"/>
    <w:rsid w:val="008A1DCF"/>
    <w:rsid w:val="008A4AE4"/>
    <w:rsid w:val="008A76A6"/>
    <w:rsid w:val="008B60AF"/>
    <w:rsid w:val="008B65C2"/>
    <w:rsid w:val="008C232F"/>
    <w:rsid w:val="008C77D4"/>
    <w:rsid w:val="008D1F03"/>
    <w:rsid w:val="008E1B4A"/>
    <w:rsid w:val="008E2758"/>
    <w:rsid w:val="009032DA"/>
    <w:rsid w:val="00906544"/>
    <w:rsid w:val="00906B8B"/>
    <w:rsid w:val="00906F11"/>
    <w:rsid w:val="009159AF"/>
    <w:rsid w:val="009169E9"/>
    <w:rsid w:val="0091792C"/>
    <w:rsid w:val="00925056"/>
    <w:rsid w:val="009278CB"/>
    <w:rsid w:val="00932013"/>
    <w:rsid w:val="00934E84"/>
    <w:rsid w:val="0094174B"/>
    <w:rsid w:val="00947AA3"/>
    <w:rsid w:val="00960C5E"/>
    <w:rsid w:val="00960F14"/>
    <w:rsid w:val="00964AF7"/>
    <w:rsid w:val="00971EE6"/>
    <w:rsid w:val="0097533B"/>
    <w:rsid w:val="00976362"/>
    <w:rsid w:val="00983CFF"/>
    <w:rsid w:val="00992C98"/>
    <w:rsid w:val="00992ED9"/>
    <w:rsid w:val="00996257"/>
    <w:rsid w:val="009A35AA"/>
    <w:rsid w:val="009B6461"/>
    <w:rsid w:val="009B676D"/>
    <w:rsid w:val="009C49D4"/>
    <w:rsid w:val="009D02FD"/>
    <w:rsid w:val="009E6354"/>
    <w:rsid w:val="009F0FFF"/>
    <w:rsid w:val="009F6A89"/>
    <w:rsid w:val="00A11373"/>
    <w:rsid w:val="00A16D3D"/>
    <w:rsid w:val="00A17672"/>
    <w:rsid w:val="00A27C7A"/>
    <w:rsid w:val="00A30122"/>
    <w:rsid w:val="00A36787"/>
    <w:rsid w:val="00A519FE"/>
    <w:rsid w:val="00A55FEA"/>
    <w:rsid w:val="00A56EA8"/>
    <w:rsid w:val="00A63256"/>
    <w:rsid w:val="00A64AA1"/>
    <w:rsid w:val="00A64C16"/>
    <w:rsid w:val="00A70A46"/>
    <w:rsid w:val="00A80B89"/>
    <w:rsid w:val="00A822F8"/>
    <w:rsid w:val="00A87C24"/>
    <w:rsid w:val="00A95BEA"/>
    <w:rsid w:val="00AA080B"/>
    <w:rsid w:val="00AA15F8"/>
    <w:rsid w:val="00AB11F5"/>
    <w:rsid w:val="00AC08D3"/>
    <w:rsid w:val="00AC161F"/>
    <w:rsid w:val="00AC3A19"/>
    <w:rsid w:val="00AD62AE"/>
    <w:rsid w:val="00AE0DDE"/>
    <w:rsid w:val="00AE4083"/>
    <w:rsid w:val="00AE616C"/>
    <w:rsid w:val="00AE7951"/>
    <w:rsid w:val="00AF1FC5"/>
    <w:rsid w:val="00AF2277"/>
    <w:rsid w:val="00B10A60"/>
    <w:rsid w:val="00B12C26"/>
    <w:rsid w:val="00B17060"/>
    <w:rsid w:val="00B2558B"/>
    <w:rsid w:val="00B30819"/>
    <w:rsid w:val="00B312D0"/>
    <w:rsid w:val="00B33612"/>
    <w:rsid w:val="00B421BC"/>
    <w:rsid w:val="00B513F0"/>
    <w:rsid w:val="00B5222A"/>
    <w:rsid w:val="00B63128"/>
    <w:rsid w:val="00B712FC"/>
    <w:rsid w:val="00B729E2"/>
    <w:rsid w:val="00B86E12"/>
    <w:rsid w:val="00B8727C"/>
    <w:rsid w:val="00BA1856"/>
    <w:rsid w:val="00BA1FF2"/>
    <w:rsid w:val="00BA4242"/>
    <w:rsid w:val="00BA5792"/>
    <w:rsid w:val="00BA630B"/>
    <w:rsid w:val="00BB0F4E"/>
    <w:rsid w:val="00BE166D"/>
    <w:rsid w:val="00BF4BA3"/>
    <w:rsid w:val="00BF6C96"/>
    <w:rsid w:val="00C04526"/>
    <w:rsid w:val="00C071A5"/>
    <w:rsid w:val="00C2778F"/>
    <w:rsid w:val="00C40AE2"/>
    <w:rsid w:val="00C422DD"/>
    <w:rsid w:val="00C47F57"/>
    <w:rsid w:val="00C5233C"/>
    <w:rsid w:val="00C54170"/>
    <w:rsid w:val="00C67A26"/>
    <w:rsid w:val="00C71D23"/>
    <w:rsid w:val="00C745C2"/>
    <w:rsid w:val="00C75365"/>
    <w:rsid w:val="00C82F2B"/>
    <w:rsid w:val="00C85263"/>
    <w:rsid w:val="00C91358"/>
    <w:rsid w:val="00CA3EF6"/>
    <w:rsid w:val="00CB5029"/>
    <w:rsid w:val="00CB65A0"/>
    <w:rsid w:val="00CB6F78"/>
    <w:rsid w:val="00CC6AFF"/>
    <w:rsid w:val="00CD1696"/>
    <w:rsid w:val="00CE2264"/>
    <w:rsid w:val="00CF051E"/>
    <w:rsid w:val="00CF6653"/>
    <w:rsid w:val="00D1360F"/>
    <w:rsid w:val="00D14C1F"/>
    <w:rsid w:val="00D21FA6"/>
    <w:rsid w:val="00D246BD"/>
    <w:rsid w:val="00D24FC8"/>
    <w:rsid w:val="00D25E2B"/>
    <w:rsid w:val="00D26D79"/>
    <w:rsid w:val="00D26E5E"/>
    <w:rsid w:val="00D301C0"/>
    <w:rsid w:val="00D41200"/>
    <w:rsid w:val="00D42190"/>
    <w:rsid w:val="00D45256"/>
    <w:rsid w:val="00D53601"/>
    <w:rsid w:val="00D5413F"/>
    <w:rsid w:val="00D568A5"/>
    <w:rsid w:val="00D575C8"/>
    <w:rsid w:val="00D67A60"/>
    <w:rsid w:val="00D7101B"/>
    <w:rsid w:val="00D747BC"/>
    <w:rsid w:val="00D76479"/>
    <w:rsid w:val="00D7709C"/>
    <w:rsid w:val="00D839C2"/>
    <w:rsid w:val="00D852C2"/>
    <w:rsid w:val="00DA5275"/>
    <w:rsid w:val="00DA5B98"/>
    <w:rsid w:val="00DA64DD"/>
    <w:rsid w:val="00DC345C"/>
    <w:rsid w:val="00DC3653"/>
    <w:rsid w:val="00DC7677"/>
    <w:rsid w:val="00DE299F"/>
    <w:rsid w:val="00DF39A3"/>
    <w:rsid w:val="00DF3D26"/>
    <w:rsid w:val="00E0113F"/>
    <w:rsid w:val="00E01DC3"/>
    <w:rsid w:val="00E0344F"/>
    <w:rsid w:val="00E03D04"/>
    <w:rsid w:val="00E101BE"/>
    <w:rsid w:val="00E130D2"/>
    <w:rsid w:val="00E131BC"/>
    <w:rsid w:val="00E24965"/>
    <w:rsid w:val="00E31AA8"/>
    <w:rsid w:val="00E365CE"/>
    <w:rsid w:val="00E37154"/>
    <w:rsid w:val="00E404EF"/>
    <w:rsid w:val="00E4141B"/>
    <w:rsid w:val="00E42D88"/>
    <w:rsid w:val="00E43D2E"/>
    <w:rsid w:val="00E50897"/>
    <w:rsid w:val="00E5302F"/>
    <w:rsid w:val="00E53331"/>
    <w:rsid w:val="00E55379"/>
    <w:rsid w:val="00E56110"/>
    <w:rsid w:val="00E572B9"/>
    <w:rsid w:val="00E641C4"/>
    <w:rsid w:val="00E6428F"/>
    <w:rsid w:val="00E7353C"/>
    <w:rsid w:val="00E756C2"/>
    <w:rsid w:val="00E81B96"/>
    <w:rsid w:val="00E81FA0"/>
    <w:rsid w:val="00E90605"/>
    <w:rsid w:val="00E9154E"/>
    <w:rsid w:val="00E92B0F"/>
    <w:rsid w:val="00E94BD2"/>
    <w:rsid w:val="00EA00E1"/>
    <w:rsid w:val="00EA5F4D"/>
    <w:rsid w:val="00EB5801"/>
    <w:rsid w:val="00EC086D"/>
    <w:rsid w:val="00EC6576"/>
    <w:rsid w:val="00ED0A65"/>
    <w:rsid w:val="00ED104F"/>
    <w:rsid w:val="00ED289A"/>
    <w:rsid w:val="00ED7116"/>
    <w:rsid w:val="00EE50D2"/>
    <w:rsid w:val="00EE7503"/>
    <w:rsid w:val="00EE7B19"/>
    <w:rsid w:val="00F01AC5"/>
    <w:rsid w:val="00F02661"/>
    <w:rsid w:val="00F045C7"/>
    <w:rsid w:val="00F0661D"/>
    <w:rsid w:val="00F146B6"/>
    <w:rsid w:val="00F1711A"/>
    <w:rsid w:val="00F17514"/>
    <w:rsid w:val="00F23D71"/>
    <w:rsid w:val="00F23E76"/>
    <w:rsid w:val="00F25DB7"/>
    <w:rsid w:val="00F31EDB"/>
    <w:rsid w:val="00F46C45"/>
    <w:rsid w:val="00F51CA4"/>
    <w:rsid w:val="00F5248A"/>
    <w:rsid w:val="00F66F94"/>
    <w:rsid w:val="00F673AD"/>
    <w:rsid w:val="00F75146"/>
    <w:rsid w:val="00F80763"/>
    <w:rsid w:val="00F80FB3"/>
    <w:rsid w:val="00F8190B"/>
    <w:rsid w:val="00F82B84"/>
    <w:rsid w:val="00F947D5"/>
    <w:rsid w:val="00FA7584"/>
    <w:rsid w:val="00FB0086"/>
    <w:rsid w:val="00FB244A"/>
    <w:rsid w:val="00FC1012"/>
    <w:rsid w:val="00FC10B0"/>
    <w:rsid w:val="00FC65D7"/>
    <w:rsid w:val="00FD11E7"/>
    <w:rsid w:val="00FD4632"/>
    <w:rsid w:val="00FF419B"/>
    <w:rsid w:val="00FF6FD4"/>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B2084"/>
  <w15:chartTrackingRefBased/>
  <w15:docId w15:val="{45E9F930-F3B0-40E8-9CC6-577D08E83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14928"/>
    <w:pPr>
      <w:widowControl w:val="0"/>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uiPriority w:val="1"/>
    <w:qFormat/>
    <w:rsid w:val="00CB6F78"/>
    <w:pPr>
      <w:widowControl w:val="0"/>
    </w:pPr>
    <w:rPr>
      <w:sz w:val="22"/>
      <w:szCs w:val="22"/>
      <w:lang w:val="en-US" w:eastAsia="en-US"/>
    </w:rPr>
  </w:style>
  <w:style w:type="table" w:styleId="Reatabula">
    <w:name w:val="Table Grid"/>
    <w:basedOn w:val="Parastatabula"/>
    <w:uiPriority w:val="59"/>
    <w:rsid w:val="007A4E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semiHidden/>
    <w:unhideWhenUsed/>
    <w:rsid w:val="00057938"/>
    <w:rPr>
      <w:sz w:val="16"/>
      <w:szCs w:val="16"/>
    </w:rPr>
  </w:style>
  <w:style w:type="paragraph" w:styleId="Komentrateksts">
    <w:name w:val="annotation text"/>
    <w:basedOn w:val="Parasts"/>
    <w:link w:val="KomentratekstsRakstz"/>
    <w:uiPriority w:val="99"/>
    <w:unhideWhenUsed/>
    <w:rsid w:val="00057938"/>
    <w:rPr>
      <w:sz w:val="20"/>
      <w:szCs w:val="20"/>
    </w:rPr>
  </w:style>
  <w:style w:type="character" w:customStyle="1" w:styleId="KomentratekstsRakstz">
    <w:name w:val="Komentāra teksts Rakstz."/>
    <w:link w:val="Komentrateksts"/>
    <w:uiPriority w:val="99"/>
    <w:rsid w:val="00057938"/>
    <w:rPr>
      <w:lang w:val="en-US" w:eastAsia="en-US"/>
    </w:rPr>
  </w:style>
  <w:style w:type="paragraph" w:styleId="Komentratma">
    <w:name w:val="annotation subject"/>
    <w:basedOn w:val="Komentrateksts"/>
    <w:next w:val="Komentrateksts"/>
    <w:link w:val="KomentratmaRakstz"/>
    <w:uiPriority w:val="99"/>
    <w:semiHidden/>
    <w:unhideWhenUsed/>
    <w:rsid w:val="00057938"/>
    <w:rPr>
      <w:b/>
      <w:bCs/>
    </w:rPr>
  </w:style>
  <w:style w:type="character" w:customStyle="1" w:styleId="KomentratmaRakstz">
    <w:name w:val="Komentāra tēma Rakstz."/>
    <w:link w:val="Komentratma"/>
    <w:uiPriority w:val="99"/>
    <w:semiHidden/>
    <w:rsid w:val="00057938"/>
    <w:rPr>
      <w:b/>
      <w:bCs/>
      <w:lang w:val="en-US" w:eastAsia="en-US"/>
    </w:rPr>
  </w:style>
  <w:style w:type="paragraph" w:styleId="Prskatjums">
    <w:name w:val="Revision"/>
    <w:hidden/>
    <w:uiPriority w:val="99"/>
    <w:semiHidden/>
    <w:rsid w:val="00057938"/>
    <w:rPr>
      <w:sz w:val="22"/>
      <w:szCs w:val="22"/>
      <w:lang w:val="en-US" w:eastAsia="en-US"/>
    </w:rPr>
  </w:style>
  <w:style w:type="paragraph" w:styleId="Sarakstarindkopa">
    <w:name w:val="List Paragraph"/>
    <w:basedOn w:val="Parasts"/>
    <w:uiPriority w:val="99"/>
    <w:qFormat/>
    <w:rsid w:val="001C7177"/>
    <w:pPr>
      <w:ind w:left="720"/>
    </w:pPr>
  </w:style>
  <w:style w:type="character" w:customStyle="1" w:styleId="ZMBodyTextCharChar">
    <w:name w:val="ZM Body Text Char Char"/>
    <w:link w:val="ZMBodyText"/>
    <w:locked/>
    <w:rsid w:val="007D1524"/>
    <w:rPr>
      <w:rFonts w:ascii="Arial Narrow" w:eastAsia="Times New Roman" w:hAnsi="Arial Narrow"/>
      <w:sz w:val="22"/>
      <w:szCs w:val="24"/>
    </w:rPr>
  </w:style>
  <w:style w:type="paragraph" w:customStyle="1" w:styleId="ZMBodyText">
    <w:name w:val="ZM Body Text"/>
    <w:basedOn w:val="Parasts"/>
    <w:link w:val="ZMBodyTextCharChar"/>
    <w:rsid w:val="007D1524"/>
    <w:pPr>
      <w:widowControl/>
      <w:spacing w:before="120" w:after="120" w:line="240" w:lineRule="auto"/>
    </w:pPr>
    <w:rPr>
      <w:rFonts w:ascii="Arial Narrow" w:eastAsia="Times New Roman" w:hAnsi="Arial Narrow"/>
      <w:szCs w:val="24"/>
      <w:lang w:eastAsia="lv-LV"/>
    </w:rPr>
  </w:style>
  <w:style w:type="character" w:customStyle="1" w:styleId="Neatrisintapieminana1">
    <w:name w:val="Neatrisināta pieminēšana1"/>
    <w:uiPriority w:val="99"/>
    <w:semiHidden/>
    <w:unhideWhenUsed/>
    <w:rsid w:val="00906F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339420">
      <w:bodyDiv w:val="1"/>
      <w:marLeft w:val="0"/>
      <w:marRight w:val="0"/>
      <w:marTop w:val="0"/>
      <w:marBottom w:val="0"/>
      <w:divBdr>
        <w:top w:val="none" w:sz="0" w:space="0" w:color="auto"/>
        <w:left w:val="none" w:sz="0" w:space="0" w:color="auto"/>
        <w:bottom w:val="none" w:sz="0" w:space="0" w:color="auto"/>
        <w:right w:val="none" w:sz="0" w:space="0" w:color="auto"/>
      </w:divBdr>
    </w:div>
    <w:div w:id="530413850">
      <w:bodyDiv w:val="1"/>
      <w:marLeft w:val="0"/>
      <w:marRight w:val="0"/>
      <w:marTop w:val="0"/>
      <w:marBottom w:val="0"/>
      <w:divBdr>
        <w:top w:val="none" w:sz="0" w:space="0" w:color="auto"/>
        <w:left w:val="none" w:sz="0" w:space="0" w:color="auto"/>
        <w:bottom w:val="none" w:sz="0" w:space="0" w:color="auto"/>
        <w:right w:val="none" w:sz="0" w:space="0" w:color="auto"/>
      </w:divBdr>
    </w:div>
    <w:div w:id="573853684">
      <w:bodyDiv w:val="1"/>
      <w:marLeft w:val="0"/>
      <w:marRight w:val="0"/>
      <w:marTop w:val="0"/>
      <w:marBottom w:val="0"/>
      <w:divBdr>
        <w:top w:val="none" w:sz="0" w:space="0" w:color="auto"/>
        <w:left w:val="none" w:sz="0" w:space="0" w:color="auto"/>
        <w:bottom w:val="none" w:sz="0" w:space="0" w:color="auto"/>
        <w:right w:val="none" w:sz="0" w:space="0" w:color="auto"/>
      </w:divBdr>
      <w:divsChild>
        <w:div w:id="834616006">
          <w:marLeft w:val="0"/>
          <w:marRight w:val="0"/>
          <w:marTop w:val="0"/>
          <w:marBottom w:val="0"/>
          <w:divBdr>
            <w:top w:val="none" w:sz="0" w:space="0" w:color="auto"/>
            <w:left w:val="none" w:sz="0" w:space="0" w:color="auto"/>
            <w:bottom w:val="none" w:sz="0" w:space="0" w:color="auto"/>
            <w:right w:val="none" w:sz="0" w:space="0" w:color="auto"/>
          </w:divBdr>
        </w:div>
        <w:div w:id="1186797140">
          <w:marLeft w:val="0"/>
          <w:marRight w:val="0"/>
          <w:marTop w:val="0"/>
          <w:marBottom w:val="0"/>
          <w:divBdr>
            <w:top w:val="none" w:sz="0" w:space="0" w:color="auto"/>
            <w:left w:val="none" w:sz="0" w:space="0" w:color="auto"/>
            <w:bottom w:val="none" w:sz="0" w:space="0" w:color="auto"/>
            <w:right w:val="none" w:sz="0" w:space="0" w:color="auto"/>
          </w:divBdr>
        </w:div>
        <w:div w:id="555897105">
          <w:marLeft w:val="0"/>
          <w:marRight w:val="0"/>
          <w:marTop w:val="0"/>
          <w:marBottom w:val="0"/>
          <w:divBdr>
            <w:top w:val="none" w:sz="0" w:space="0" w:color="auto"/>
            <w:left w:val="none" w:sz="0" w:space="0" w:color="auto"/>
            <w:bottom w:val="none" w:sz="0" w:space="0" w:color="auto"/>
            <w:right w:val="none" w:sz="0" w:space="0" w:color="auto"/>
          </w:divBdr>
        </w:div>
        <w:div w:id="143670612">
          <w:marLeft w:val="0"/>
          <w:marRight w:val="0"/>
          <w:marTop w:val="0"/>
          <w:marBottom w:val="0"/>
          <w:divBdr>
            <w:top w:val="none" w:sz="0" w:space="0" w:color="auto"/>
            <w:left w:val="none" w:sz="0" w:space="0" w:color="auto"/>
            <w:bottom w:val="none" w:sz="0" w:space="0" w:color="auto"/>
            <w:right w:val="none" w:sz="0" w:space="0" w:color="auto"/>
          </w:divBdr>
        </w:div>
        <w:div w:id="1826238699">
          <w:marLeft w:val="0"/>
          <w:marRight w:val="0"/>
          <w:marTop w:val="0"/>
          <w:marBottom w:val="0"/>
          <w:divBdr>
            <w:top w:val="none" w:sz="0" w:space="0" w:color="auto"/>
            <w:left w:val="none" w:sz="0" w:space="0" w:color="auto"/>
            <w:bottom w:val="none" w:sz="0" w:space="0" w:color="auto"/>
            <w:right w:val="none" w:sz="0" w:space="0" w:color="auto"/>
          </w:divBdr>
        </w:div>
        <w:div w:id="875585027">
          <w:marLeft w:val="0"/>
          <w:marRight w:val="0"/>
          <w:marTop w:val="0"/>
          <w:marBottom w:val="0"/>
          <w:divBdr>
            <w:top w:val="none" w:sz="0" w:space="0" w:color="auto"/>
            <w:left w:val="none" w:sz="0" w:space="0" w:color="auto"/>
            <w:bottom w:val="none" w:sz="0" w:space="0" w:color="auto"/>
            <w:right w:val="none" w:sz="0" w:space="0" w:color="auto"/>
          </w:divBdr>
        </w:div>
        <w:div w:id="933711808">
          <w:marLeft w:val="0"/>
          <w:marRight w:val="0"/>
          <w:marTop w:val="0"/>
          <w:marBottom w:val="0"/>
          <w:divBdr>
            <w:top w:val="none" w:sz="0" w:space="0" w:color="auto"/>
            <w:left w:val="none" w:sz="0" w:space="0" w:color="auto"/>
            <w:bottom w:val="none" w:sz="0" w:space="0" w:color="auto"/>
            <w:right w:val="none" w:sz="0" w:space="0" w:color="auto"/>
          </w:divBdr>
        </w:div>
        <w:div w:id="587736953">
          <w:marLeft w:val="0"/>
          <w:marRight w:val="0"/>
          <w:marTop w:val="0"/>
          <w:marBottom w:val="0"/>
          <w:divBdr>
            <w:top w:val="none" w:sz="0" w:space="0" w:color="auto"/>
            <w:left w:val="none" w:sz="0" w:space="0" w:color="auto"/>
            <w:bottom w:val="none" w:sz="0" w:space="0" w:color="auto"/>
            <w:right w:val="none" w:sz="0" w:space="0" w:color="auto"/>
          </w:divBdr>
        </w:div>
        <w:div w:id="1683313310">
          <w:marLeft w:val="0"/>
          <w:marRight w:val="0"/>
          <w:marTop w:val="0"/>
          <w:marBottom w:val="0"/>
          <w:divBdr>
            <w:top w:val="none" w:sz="0" w:space="0" w:color="auto"/>
            <w:left w:val="none" w:sz="0" w:space="0" w:color="auto"/>
            <w:bottom w:val="none" w:sz="0" w:space="0" w:color="auto"/>
            <w:right w:val="none" w:sz="0" w:space="0" w:color="auto"/>
          </w:divBdr>
        </w:div>
        <w:div w:id="492184498">
          <w:marLeft w:val="0"/>
          <w:marRight w:val="0"/>
          <w:marTop w:val="0"/>
          <w:marBottom w:val="0"/>
          <w:divBdr>
            <w:top w:val="none" w:sz="0" w:space="0" w:color="auto"/>
            <w:left w:val="none" w:sz="0" w:space="0" w:color="auto"/>
            <w:bottom w:val="none" w:sz="0" w:space="0" w:color="auto"/>
            <w:right w:val="none" w:sz="0" w:space="0" w:color="auto"/>
          </w:divBdr>
        </w:div>
        <w:div w:id="2116901596">
          <w:marLeft w:val="0"/>
          <w:marRight w:val="0"/>
          <w:marTop w:val="0"/>
          <w:marBottom w:val="0"/>
          <w:divBdr>
            <w:top w:val="none" w:sz="0" w:space="0" w:color="auto"/>
            <w:left w:val="none" w:sz="0" w:space="0" w:color="auto"/>
            <w:bottom w:val="none" w:sz="0" w:space="0" w:color="auto"/>
            <w:right w:val="none" w:sz="0" w:space="0" w:color="auto"/>
          </w:divBdr>
        </w:div>
        <w:div w:id="1076708277">
          <w:marLeft w:val="0"/>
          <w:marRight w:val="0"/>
          <w:marTop w:val="0"/>
          <w:marBottom w:val="0"/>
          <w:divBdr>
            <w:top w:val="none" w:sz="0" w:space="0" w:color="auto"/>
            <w:left w:val="none" w:sz="0" w:space="0" w:color="auto"/>
            <w:bottom w:val="none" w:sz="0" w:space="0" w:color="auto"/>
            <w:right w:val="none" w:sz="0" w:space="0" w:color="auto"/>
          </w:divBdr>
        </w:div>
        <w:div w:id="125977999">
          <w:marLeft w:val="0"/>
          <w:marRight w:val="0"/>
          <w:marTop w:val="0"/>
          <w:marBottom w:val="0"/>
          <w:divBdr>
            <w:top w:val="none" w:sz="0" w:space="0" w:color="auto"/>
            <w:left w:val="none" w:sz="0" w:space="0" w:color="auto"/>
            <w:bottom w:val="none" w:sz="0" w:space="0" w:color="auto"/>
            <w:right w:val="none" w:sz="0" w:space="0" w:color="auto"/>
          </w:divBdr>
        </w:div>
        <w:div w:id="406729118">
          <w:marLeft w:val="0"/>
          <w:marRight w:val="0"/>
          <w:marTop w:val="0"/>
          <w:marBottom w:val="0"/>
          <w:divBdr>
            <w:top w:val="none" w:sz="0" w:space="0" w:color="auto"/>
            <w:left w:val="none" w:sz="0" w:space="0" w:color="auto"/>
            <w:bottom w:val="none" w:sz="0" w:space="0" w:color="auto"/>
            <w:right w:val="none" w:sz="0" w:space="0" w:color="auto"/>
          </w:divBdr>
        </w:div>
        <w:div w:id="2126995571">
          <w:marLeft w:val="0"/>
          <w:marRight w:val="0"/>
          <w:marTop w:val="0"/>
          <w:marBottom w:val="0"/>
          <w:divBdr>
            <w:top w:val="none" w:sz="0" w:space="0" w:color="auto"/>
            <w:left w:val="none" w:sz="0" w:space="0" w:color="auto"/>
            <w:bottom w:val="none" w:sz="0" w:space="0" w:color="auto"/>
            <w:right w:val="none" w:sz="0" w:space="0" w:color="auto"/>
          </w:divBdr>
        </w:div>
        <w:div w:id="926499677">
          <w:marLeft w:val="0"/>
          <w:marRight w:val="0"/>
          <w:marTop w:val="0"/>
          <w:marBottom w:val="0"/>
          <w:divBdr>
            <w:top w:val="none" w:sz="0" w:space="0" w:color="auto"/>
            <w:left w:val="none" w:sz="0" w:space="0" w:color="auto"/>
            <w:bottom w:val="none" w:sz="0" w:space="0" w:color="auto"/>
            <w:right w:val="none" w:sz="0" w:space="0" w:color="auto"/>
          </w:divBdr>
        </w:div>
        <w:div w:id="1789591609">
          <w:marLeft w:val="0"/>
          <w:marRight w:val="0"/>
          <w:marTop w:val="0"/>
          <w:marBottom w:val="0"/>
          <w:divBdr>
            <w:top w:val="none" w:sz="0" w:space="0" w:color="auto"/>
            <w:left w:val="none" w:sz="0" w:space="0" w:color="auto"/>
            <w:bottom w:val="none" w:sz="0" w:space="0" w:color="auto"/>
            <w:right w:val="none" w:sz="0" w:space="0" w:color="auto"/>
          </w:divBdr>
        </w:div>
        <w:div w:id="228542710">
          <w:marLeft w:val="0"/>
          <w:marRight w:val="0"/>
          <w:marTop w:val="0"/>
          <w:marBottom w:val="0"/>
          <w:divBdr>
            <w:top w:val="none" w:sz="0" w:space="0" w:color="auto"/>
            <w:left w:val="none" w:sz="0" w:space="0" w:color="auto"/>
            <w:bottom w:val="none" w:sz="0" w:space="0" w:color="auto"/>
            <w:right w:val="none" w:sz="0" w:space="0" w:color="auto"/>
          </w:divBdr>
        </w:div>
      </w:divsChild>
    </w:div>
    <w:div w:id="795180849">
      <w:bodyDiv w:val="1"/>
      <w:marLeft w:val="0"/>
      <w:marRight w:val="0"/>
      <w:marTop w:val="0"/>
      <w:marBottom w:val="0"/>
      <w:divBdr>
        <w:top w:val="none" w:sz="0" w:space="0" w:color="auto"/>
        <w:left w:val="none" w:sz="0" w:space="0" w:color="auto"/>
        <w:bottom w:val="none" w:sz="0" w:space="0" w:color="auto"/>
        <w:right w:val="none" w:sz="0" w:space="0" w:color="auto"/>
      </w:divBdr>
      <w:divsChild>
        <w:div w:id="1122190954">
          <w:marLeft w:val="0"/>
          <w:marRight w:val="0"/>
          <w:marTop w:val="0"/>
          <w:marBottom w:val="0"/>
          <w:divBdr>
            <w:top w:val="none" w:sz="0" w:space="0" w:color="auto"/>
            <w:left w:val="none" w:sz="0" w:space="0" w:color="auto"/>
            <w:bottom w:val="none" w:sz="0" w:space="0" w:color="auto"/>
            <w:right w:val="none" w:sz="0" w:space="0" w:color="auto"/>
          </w:divBdr>
        </w:div>
        <w:div w:id="1524590825">
          <w:marLeft w:val="0"/>
          <w:marRight w:val="0"/>
          <w:marTop w:val="0"/>
          <w:marBottom w:val="0"/>
          <w:divBdr>
            <w:top w:val="none" w:sz="0" w:space="0" w:color="auto"/>
            <w:left w:val="none" w:sz="0" w:space="0" w:color="auto"/>
            <w:bottom w:val="none" w:sz="0" w:space="0" w:color="auto"/>
            <w:right w:val="none" w:sz="0" w:space="0" w:color="auto"/>
          </w:divBdr>
        </w:div>
        <w:div w:id="1298416241">
          <w:marLeft w:val="0"/>
          <w:marRight w:val="0"/>
          <w:marTop w:val="0"/>
          <w:marBottom w:val="0"/>
          <w:divBdr>
            <w:top w:val="none" w:sz="0" w:space="0" w:color="auto"/>
            <w:left w:val="none" w:sz="0" w:space="0" w:color="auto"/>
            <w:bottom w:val="none" w:sz="0" w:space="0" w:color="auto"/>
            <w:right w:val="none" w:sz="0" w:space="0" w:color="auto"/>
          </w:divBdr>
        </w:div>
        <w:div w:id="2128158505">
          <w:marLeft w:val="0"/>
          <w:marRight w:val="0"/>
          <w:marTop w:val="0"/>
          <w:marBottom w:val="0"/>
          <w:divBdr>
            <w:top w:val="none" w:sz="0" w:space="0" w:color="auto"/>
            <w:left w:val="none" w:sz="0" w:space="0" w:color="auto"/>
            <w:bottom w:val="none" w:sz="0" w:space="0" w:color="auto"/>
            <w:right w:val="none" w:sz="0" w:space="0" w:color="auto"/>
          </w:divBdr>
        </w:div>
        <w:div w:id="129564921">
          <w:marLeft w:val="0"/>
          <w:marRight w:val="0"/>
          <w:marTop w:val="0"/>
          <w:marBottom w:val="0"/>
          <w:divBdr>
            <w:top w:val="none" w:sz="0" w:space="0" w:color="auto"/>
            <w:left w:val="none" w:sz="0" w:space="0" w:color="auto"/>
            <w:bottom w:val="none" w:sz="0" w:space="0" w:color="auto"/>
            <w:right w:val="none" w:sz="0" w:space="0" w:color="auto"/>
          </w:divBdr>
        </w:div>
        <w:div w:id="1452093091">
          <w:marLeft w:val="0"/>
          <w:marRight w:val="0"/>
          <w:marTop w:val="0"/>
          <w:marBottom w:val="0"/>
          <w:divBdr>
            <w:top w:val="none" w:sz="0" w:space="0" w:color="auto"/>
            <w:left w:val="none" w:sz="0" w:space="0" w:color="auto"/>
            <w:bottom w:val="none" w:sz="0" w:space="0" w:color="auto"/>
            <w:right w:val="none" w:sz="0" w:space="0" w:color="auto"/>
          </w:divBdr>
        </w:div>
        <w:div w:id="1187403969">
          <w:marLeft w:val="0"/>
          <w:marRight w:val="0"/>
          <w:marTop w:val="0"/>
          <w:marBottom w:val="0"/>
          <w:divBdr>
            <w:top w:val="none" w:sz="0" w:space="0" w:color="auto"/>
            <w:left w:val="none" w:sz="0" w:space="0" w:color="auto"/>
            <w:bottom w:val="none" w:sz="0" w:space="0" w:color="auto"/>
            <w:right w:val="none" w:sz="0" w:space="0" w:color="auto"/>
          </w:divBdr>
        </w:div>
        <w:div w:id="250167717">
          <w:marLeft w:val="0"/>
          <w:marRight w:val="0"/>
          <w:marTop w:val="0"/>
          <w:marBottom w:val="0"/>
          <w:divBdr>
            <w:top w:val="none" w:sz="0" w:space="0" w:color="auto"/>
            <w:left w:val="none" w:sz="0" w:space="0" w:color="auto"/>
            <w:bottom w:val="none" w:sz="0" w:space="0" w:color="auto"/>
            <w:right w:val="none" w:sz="0" w:space="0" w:color="auto"/>
          </w:divBdr>
        </w:div>
        <w:div w:id="1779448199">
          <w:marLeft w:val="0"/>
          <w:marRight w:val="0"/>
          <w:marTop w:val="0"/>
          <w:marBottom w:val="0"/>
          <w:divBdr>
            <w:top w:val="none" w:sz="0" w:space="0" w:color="auto"/>
            <w:left w:val="none" w:sz="0" w:space="0" w:color="auto"/>
            <w:bottom w:val="none" w:sz="0" w:space="0" w:color="auto"/>
            <w:right w:val="none" w:sz="0" w:space="0" w:color="auto"/>
          </w:divBdr>
        </w:div>
        <w:div w:id="217665325">
          <w:marLeft w:val="0"/>
          <w:marRight w:val="0"/>
          <w:marTop w:val="0"/>
          <w:marBottom w:val="0"/>
          <w:divBdr>
            <w:top w:val="none" w:sz="0" w:space="0" w:color="auto"/>
            <w:left w:val="none" w:sz="0" w:space="0" w:color="auto"/>
            <w:bottom w:val="none" w:sz="0" w:space="0" w:color="auto"/>
            <w:right w:val="none" w:sz="0" w:space="0" w:color="auto"/>
          </w:divBdr>
        </w:div>
        <w:div w:id="168835446">
          <w:marLeft w:val="0"/>
          <w:marRight w:val="0"/>
          <w:marTop w:val="0"/>
          <w:marBottom w:val="0"/>
          <w:divBdr>
            <w:top w:val="none" w:sz="0" w:space="0" w:color="auto"/>
            <w:left w:val="none" w:sz="0" w:space="0" w:color="auto"/>
            <w:bottom w:val="none" w:sz="0" w:space="0" w:color="auto"/>
            <w:right w:val="none" w:sz="0" w:space="0" w:color="auto"/>
          </w:divBdr>
        </w:div>
        <w:div w:id="217596330">
          <w:marLeft w:val="0"/>
          <w:marRight w:val="0"/>
          <w:marTop w:val="0"/>
          <w:marBottom w:val="0"/>
          <w:divBdr>
            <w:top w:val="none" w:sz="0" w:space="0" w:color="auto"/>
            <w:left w:val="none" w:sz="0" w:space="0" w:color="auto"/>
            <w:bottom w:val="none" w:sz="0" w:space="0" w:color="auto"/>
            <w:right w:val="none" w:sz="0" w:space="0" w:color="auto"/>
          </w:divBdr>
        </w:div>
        <w:div w:id="912589294">
          <w:marLeft w:val="0"/>
          <w:marRight w:val="0"/>
          <w:marTop w:val="0"/>
          <w:marBottom w:val="0"/>
          <w:divBdr>
            <w:top w:val="none" w:sz="0" w:space="0" w:color="auto"/>
            <w:left w:val="none" w:sz="0" w:space="0" w:color="auto"/>
            <w:bottom w:val="none" w:sz="0" w:space="0" w:color="auto"/>
            <w:right w:val="none" w:sz="0" w:space="0" w:color="auto"/>
          </w:divBdr>
        </w:div>
        <w:div w:id="386732284">
          <w:marLeft w:val="0"/>
          <w:marRight w:val="0"/>
          <w:marTop w:val="0"/>
          <w:marBottom w:val="0"/>
          <w:divBdr>
            <w:top w:val="none" w:sz="0" w:space="0" w:color="auto"/>
            <w:left w:val="none" w:sz="0" w:space="0" w:color="auto"/>
            <w:bottom w:val="none" w:sz="0" w:space="0" w:color="auto"/>
            <w:right w:val="none" w:sz="0" w:space="0" w:color="auto"/>
          </w:divBdr>
        </w:div>
        <w:div w:id="620262793">
          <w:marLeft w:val="0"/>
          <w:marRight w:val="0"/>
          <w:marTop w:val="0"/>
          <w:marBottom w:val="0"/>
          <w:divBdr>
            <w:top w:val="none" w:sz="0" w:space="0" w:color="auto"/>
            <w:left w:val="none" w:sz="0" w:space="0" w:color="auto"/>
            <w:bottom w:val="none" w:sz="0" w:space="0" w:color="auto"/>
            <w:right w:val="none" w:sz="0" w:space="0" w:color="auto"/>
          </w:divBdr>
        </w:div>
        <w:div w:id="706488566">
          <w:marLeft w:val="0"/>
          <w:marRight w:val="0"/>
          <w:marTop w:val="0"/>
          <w:marBottom w:val="0"/>
          <w:divBdr>
            <w:top w:val="none" w:sz="0" w:space="0" w:color="auto"/>
            <w:left w:val="none" w:sz="0" w:space="0" w:color="auto"/>
            <w:bottom w:val="none" w:sz="0" w:space="0" w:color="auto"/>
            <w:right w:val="none" w:sz="0" w:space="0" w:color="auto"/>
          </w:divBdr>
        </w:div>
        <w:div w:id="1898779910">
          <w:marLeft w:val="0"/>
          <w:marRight w:val="0"/>
          <w:marTop w:val="0"/>
          <w:marBottom w:val="0"/>
          <w:divBdr>
            <w:top w:val="none" w:sz="0" w:space="0" w:color="auto"/>
            <w:left w:val="none" w:sz="0" w:space="0" w:color="auto"/>
            <w:bottom w:val="none" w:sz="0" w:space="0" w:color="auto"/>
            <w:right w:val="none" w:sz="0" w:space="0" w:color="auto"/>
          </w:divBdr>
        </w:div>
        <w:div w:id="235745007">
          <w:marLeft w:val="0"/>
          <w:marRight w:val="0"/>
          <w:marTop w:val="0"/>
          <w:marBottom w:val="0"/>
          <w:divBdr>
            <w:top w:val="none" w:sz="0" w:space="0" w:color="auto"/>
            <w:left w:val="none" w:sz="0" w:space="0" w:color="auto"/>
            <w:bottom w:val="none" w:sz="0" w:space="0" w:color="auto"/>
            <w:right w:val="none" w:sz="0" w:space="0" w:color="auto"/>
          </w:divBdr>
        </w:div>
      </w:divsChild>
    </w:div>
    <w:div w:id="1212576755">
      <w:bodyDiv w:val="1"/>
      <w:marLeft w:val="0"/>
      <w:marRight w:val="0"/>
      <w:marTop w:val="0"/>
      <w:marBottom w:val="0"/>
      <w:divBdr>
        <w:top w:val="none" w:sz="0" w:space="0" w:color="auto"/>
        <w:left w:val="none" w:sz="0" w:space="0" w:color="auto"/>
        <w:bottom w:val="none" w:sz="0" w:space="0" w:color="auto"/>
        <w:right w:val="none" w:sz="0" w:space="0" w:color="auto"/>
      </w:divBdr>
    </w:div>
    <w:div w:id="1263758451">
      <w:bodyDiv w:val="1"/>
      <w:marLeft w:val="0"/>
      <w:marRight w:val="0"/>
      <w:marTop w:val="0"/>
      <w:marBottom w:val="0"/>
      <w:divBdr>
        <w:top w:val="none" w:sz="0" w:space="0" w:color="auto"/>
        <w:left w:val="none" w:sz="0" w:space="0" w:color="auto"/>
        <w:bottom w:val="none" w:sz="0" w:space="0" w:color="auto"/>
        <w:right w:val="none" w:sz="0" w:space="0" w:color="auto"/>
      </w:divBdr>
    </w:div>
    <w:div w:id="1311708924">
      <w:bodyDiv w:val="1"/>
      <w:marLeft w:val="0"/>
      <w:marRight w:val="0"/>
      <w:marTop w:val="0"/>
      <w:marBottom w:val="0"/>
      <w:divBdr>
        <w:top w:val="none" w:sz="0" w:space="0" w:color="auto"/>
        <w:left w:val="none" w:sz="0" w:space="0" w:color="auto"/>
        <w:bottom w:val="none" w:sz="0" w:space="0" w:color="auto"/>
        <w:right w:val="none" w:sz="0" w:space="0" w:color="auto"/>
      </w:divBdr>
      <w:divsChild>
        <w:div w:id="174618055">
          <w:marLeft w:val="0"/>
          <w:marRight w:val="0"/>
          <w:marTop w:val="0"/>
          <w:marBottom w:val="0"/>
          <w:divBdr>
            <w:top w:val="none" w:sz="0" w:space="0" w:color="auto"/>
            <w:left w:val="none" w:sz="0" w:space="0" w:color="auto"/>
            <w:bottom w:val="none" w:sz="0" w:space="0" w:color="auto"/>
            <w:right w:val="none" w:sz="0" w:space="0" w:color="auto"/>
          </w:divBdr>
        </w:div>
        <w:div w:id="1824076799">
          <w:marLeft w:val="0"/>
          <w:marRight w:val="0"/>
          <w:marTop w:val="0"/>
          <w:marBottom w:val="0"/>
          <w:divBdr>
            <w:top w:val="none" w:sz="0" w:space="0" w:color="auto"/>
            <w:left w:val="none" w:sz="0" w:space="0" w:color="auto"/>
            <w:bottom w:val="none" w:sz="0" w:space="0" w:color="auto"/>
            <w:right w:val="none" w:sz="0" w:space="0" w:color="auto"/>
          </w:divBdr>
        </w:div>
        <w:div w:id="1435515757">
          <w:marLeft w:val="0"/>
          <w:marRight w:val="0"/>
          <w:marTop w:val="0"/>
          <w:marBottom w:val="0"/>
          <w:divBdr>
            <w:top w:val="none" w:sz="0" w:space="0" w:color="auto"/>
            <w:left w:val="none" w:sz="0" w:space="0" w:color="auto"/>
            <w:bottom w:val="none" w:sz="0" w:space="0" w:color="auto"/>
            <w:right w:val="none" w:sz="0" w:space="0" w:color="auto"/>
          </w:divBdr>
        </w:div>
        <w:div w:id="1264723832">
          <w:marLeft w:val="0"/>
          <w:marRight w:val="0"/>
          <w:marTop w:val="0"/>
          <w:marBottom w:val="0"/>
          <w:divBdr>
            <w:top w:val="none" w:sz="0" w:space="0" w:color="auto"/>
            <w:left w:val="none" w:sz="0" w:space="0" w:color="auto"/>
            <w:bottom w:val="none" w:sz="0" w:space="0" w:color="auto"/>
            <w:right w:val="none" w:sz="0" w:space="0" w:color="auto"/>
          </w:divBdr>
        </w:div>
        <w:div w:id="769938132">
          <w:marLeft w:val="0"/>
          <w:marRight w:val="0"/>
          <w:marTop w:val="0"/>
          <w:marBottom w:val="0"/>
          <w:divBdr>
            <w:top w:val="none" w:sz="0" w:space="0" w:color="auto"/>
            <w:left w:val="none" w:sz="0" w:space="0" w:color="auto"/>
            <w:bottom w:val="none" w:sz="0" w:space="0" w:color="auto"/>
            <w:right w:val="none" w:sz="0" w:space="0" w:color="auto"/>
          </w:divBdr>
        </w:div>
        <w:div w:id="791940079">
          <w:marLeft w:val="0"/>
          <w:marRight w:val="0"/>
          <w:marTop w:val="0"/>
          <w:marBottom w:val="0"/>
          <w:divBdr>
            <w:top w:val="none" w:sz="0" w:space="0" w:color="auto"/>
            <w:left w:val="none" w:sz="0" w:space="0" w:color="auto"/>
            <w:bottom w:val="none" w:sz="0" w:space="0" w:color="auto"/>
            <w:right w:val="none" w:sz="0" w:space="0" w:color="auto"/>
          </w:divBdr>
        </w:div>
        <w:div w:id="1358385136">
          <w:marLeft w:val="0"/>
          <w:marRight w:val="0"/>
          <w:marTop w:val="0"/>
          <w:marBottom w:val="0"/>
          <w:divBdr>
            <w:top w:val="none" w:sz="0" w:space="0" w:color="auto"/>
            <w:left w:val="none" w:sz="0" w:space="0" w:color="auto"/>
            <w:bottom w:val="none" w:sz="0" w:space="0" w:color="auto"/>
            <w:right w:val="none" w:sz="0" w:space="0" w:color="auto"/>
          </w:divBdr>
        </w:div>
        <w:div w:id="935165852">
          <w:marLeft w:val="0"/>
          <w:marRight w:val="0"/>
          <w:marTop w:val="0"/>
          <w:marBottom w:val="0"/>
          <w:divBdr>
            <w:top w:val="none" w:sz="0" w:space="0" w:color="auto"/>
            <w:left w:val="none" w:sz="0" w:space="0" w:color="auto"/>
            <w:bottom w:val="none" w:sz="0" w:space="0" w:color="auto"/>
            <w:right w:val="none" w:sz="0" w:space="0" w:color="auto"/>
          </w:divBdr>
        </w:div>
        <w:div w:id="755127880">
          <w:marLeft w:val="0"/>
          <w:marRight w:val="0"/>
          <w:marTop w:val="0"/>
          <w:marBottom w:val="0"/>
          <w:divBdr>
            <w:top w:val="none" w:sz="0" w:space="0" w:color="auto"/>
            <w:left w:val="none" w:sz="0" w:space="0" w:color="auto"/>
            <w:bottom w:val="none" w:sz="0" w:space="0" w:color="auto"/>
            <w:right w:val="none" w:sz="0" w:space="0" w:color="auto"/>
          </w:divBdr>
        </w:div>
        <w:div w:id="707026138">
          <w:marLeft w:val="0"/>
          <w:marRight w:val="0"/>
          <w:marTop w:val="0"/>
          <w:marBottom w:val="0"/>
          <w:divBdr>
            <w:top w:val="none" w:sz="0" w:space="0" w:color="auto"/>
            <w:left w:val="none" w:sz="0" w:space="0" w:color="auto"/>
            <w:bottom w:val="none" w:sz="0" w:space="0" w:color="auto"/>
            <w:right w:val="none" w:sz="0" w:space="0" w:color="auto"/>
          </w:divBdr>
        </w:div>
        <w:div w:id="1096442068">
          <w:marLeft w:val="0"/>
          <w:marRight w:val="0"/>
          <w:marTop w:val="0"/>
          <w:marBottom w:val="0"/>
          <w:divBdr>
            <w:top w:val="none" w:sz="0" w:space="0" w:color="auto"/>
            <w:left w:val="none" w:sz="0" w:space="0" w:color="auto"/>
            <w:bottom w:val="none" w:sz="0" w:space="0" w:color="auto"/>
            <w:right w:val="none" w:sz="0" w:space="0" w:color="auto"/>
          </w:divBdr>
        </w:div>
        <w:div w:id="1448504418">
          <w:marLeft w:val="0"/>
          <w:marRight w:val="0"/>
          <w:marTop w:val="0"/>
          <w:marBottom w:val="0"/>
          <w:divBdr>
            <w:top w:val="none" w:sz="0" w:space="0" w:color="auto"/>
            <w:left w:val="none" w:sz="0" w:space="0" w:color="auto"/>
            <w:bottom w:val="none" w:sz="0" w:space="0" w:color="auto"/>
            <w:right w:val="none" w:sz="0" w:space="0" w:color="auto"/>
          </w:divBdr>
        </w:div>
        <w:div w:id="545918563">
          <w:marLeft w:val="0"/>
          <w:marRight w:val="0"/>
          <w:marTop w:val="0"/>
          <w:marBottom w:val="0"/>
          <w:divBdr>
            <w:top w:val="none" w:sz="0" w:space="0" w:color="auto"/>
            <w:left w:val="none" w:sz="0" w:space="0" w:color="auto"/>
            <w:bottom w:val="none" w:sz="0" w:space="0" w:color="auto"/>
            <w:right w:val="none" w:sz="0" w:space="0" w:color="auto"/>
          </w:divBdr>
        </w:div>
        <w:div w:id="2035425482">
          <w:marLeft w:val="0"/>
          <w:marRight w:val="0"/>
          <w:marTop w:val="0"/>
          <w:marBottom w:val="0"/>
          <w:divBdr>
            <w:top w:val="none" w:sz="0" w:space="0" w:color="auto"/>
            <w:left w:val="none" w:sz="0" w:space="0" w:color="auto"/>
            <w:bottom w:val="none" w:sz="0" w:space="0" w:color="auto"/>
            <w:right w:val="none" w:sz="0" w:space="0" w:color="auto"/>
          </w:divBdr>
        </w:div>
        <w:div w:id="1759207815">
          <w:marLeft w:val="0"/>
          <w:marRight w:val="0"/>
          <w:marTop w:val="0"/>
          <w:marBottom w:val="0"/>
          <w:divBdr>
            <w:top w:val="none" w:sz="0" w:space="0" w:color="auto"/>
            <w:left w:val="none" w:sz="0" w:space="0" w:color="auto"/>
            <w:bottom w:val="none" w:sz="0" w:space="0" w:color="auto"/>
            <w:right w:val="none" w:sz="0" w:space="0" w:color="auto"/>
          </w:divBdr>
        </w:div>
        <w:div w:id="287973609">
          <w:marLeft w:val="0"/>
          <w:marRight w:val="0"/>
          <w:marTop w:val="0"/>
          <w:marBottom w:val="0"/>
          <w:divBdr>
            <w:top w:val="none" w:sz="0" w:space="0" w:color="auto"/>
            <w:left w:val="none" w:sz="0" w:space="0" w:color="auto"/>
            <w:bottom w:val="none" w:sz="0" w:space="0" w:color="auto"/>
            <w:right w:val="none" w:sz="0" w:space="0" w:color="auto"/>
          </w:divBdr>
        </w:div>
        <w:div w:id="402415006">
          <w:marLeft w:val="0"/>
          <w:marRight w:val="0"/>
          <w:marTop w:val="0"/>
          <w:marBottom w:val="0"/>
          <w:divBdr>
            <w:top w:val="none" w:sz="0" w:space="0" w:color="auto"/>
            <w:left w:val="none" w:sz="0" w:space="0" w:color="auto"/>
            <w:bottom w:val="none" w:sz="0" w:space="0" w:color="auto"/>
            <w:right w:val="none" w:sz="0" w:space="0" w:color="auto"/>
          </w:divBdr>
        </w:div>
        <w:div w:id="283657910">
          <w:marLeft w:val="0"/>
          <w:marRight w:val="0"/>
          <w:marTop w:val="0"/>
          <w:marBottom w:val="0"/>
          <w:divBdr>
            <w:top w:val="none" w:sz="0" w:space="0" w:color="auto"/>
            <w:left w:val="none" w:sz="0" w:space="0" w:color="auto"/>
            <w:bottom w:val="none" w:sz="0" w:space="0" w:color="auto"/>
            <w:right w:val="none" w:sz="0" w:space="0" w:color="auto"/>
          </w:divBdr>
        </w:div>
      </w:divsChild>
    </w:div>
    <w:div w:id="1330331925">
      <w:bodyDiv w:val="1"/>
      <w:marLeft w:val="0"/>
      <w:marRight w:val="0"/>
      <w:marTop w:val="0"/>
      <w:marBottom w:val="0"/>
      <w:divBdr>
        <w:top w:val="none" w:sz="0" w:space="0" w:color="auto"/>
        <w:left w:val="none" w:sz="0" w:space="0" w:color="auto"/>
        <w:bottom w:val="none" w:sz="0" w:space="0" w:color="auto"/>
        <w:right w:val="none" w:sz="0" w:space="0" w:color="auto"/>
      </w:divBdr>
    </w:div>
    <w:div w:id="1354263085">
      <w:bodyDiv w:val="1"/>
      <w:marLeft w:val="0"/>
      <w:marRight w:val="0"/>
      <w:marTop w:val="0"/>
      <w:marBottom w:val="0"/>
      <w:divBdr>
        <w:top w:val="none" w:sz="0" w:space="0" w:color="auto"/>
        <w:left w:val="none" w:sz="0" w:space="0" w:color="auto"/>
        <w:bottom w:val="none" w:sz="0" w:space="0" w:color="auto"/>
        <w:right w:val="none" w:sz="0" w:space="0" w:color="auto"/>
      </w:divBdr>
    </w:div>
    <w:div w:id="1586262542">
      <w:bodyDiv w:val="1"/>
      <w:marLeft w:val="0"/>
      <w:marRight w:val="0"/>
      <w:marTop w:val="0"/>
      <w:marBottom w:val="0"/>
      <w:divBdr>
        <w:top w:val="none" w:sz="0" w:space="0" w:color="auto"/>
        <w:left w:val="none" w:sz="0" w:space="0" w:color="auto"/>
        <w:bottom w:val="none" w:sz="0" w:space="0" w:color="auto"/>
        <w:right w:val="none" w:sz="0" w:space="0" w:color="auto"/>
      </w:divBdr>
      <w:divsChild>
        <w:div w:id="568998264">
          <w:marLeft w:val="0"/>
          <w:marRight w:val="0"/>
          <w:marTop w:val="0"/>
          <w:marBottom w:val="0"/>
          <w:divBdr>
            <w:top w:val="none" w:sz="0" w:space="0" w:color="auto"/>
            <w:left w:val="none" w:sz="0" w:space="0" w:color="auto"/>
            <w:bottom w:val="none" w:sz="0" w:space="0" w:color="auto"/>
            <w:right w:val="none" w:sz="0" w:space="0" w:color="auto"/>
          </w:divBdr>
        </w:div>
        <w:div w:id="1201357422">
          <w:marLeft w:val="0"/>
          <w:marRight w:val="0"/>
          <w:marTop w:val="0"/>
          <w:marBottom w:val="0"/>
          <w:divBdr>
            <w:top w:val="none" w:sz="0" w:space="0" w:color="auto"/>
            <w:left w:val="none" w:sz="0" w:space="0" w:color="auto"/>
            <w:bottom w:val="none" w:sz="0" w:space="0" w:color="auto"/>
            <w:right w:val="none" w:sz="0" w:space="0" w:color="auto"/>
          </w:divBdr>
        </w:div>
        <w:div w:id="532616002">
          <w:marLeft w:val="0"/>
          <w:marRight w:val="0"/>
          <w:marTop w:val="0"/>
          <w:marBottom w:val="0"/>
          <w:divBdr>
            <w:top w:val="none" w:sz="0" w:space="0" w:color="auto"/>
            <w:left w:val="none" w:sz="0" w:space="0" w:color="auto"/>
            <w:bottom w:val="none" w:sz="0" w:space="0" w:color="auto"/>
            <w:right w:val="none" w:sz="0" w:space="0" w:color="auto"/>
          </w:divBdr>
        </w:div>
        <w:div w:id="1423262482">
          <w:marLeft w:val="0"/>
          <w:marRight w:val="0"/>
          <w:marTop w:val="0"/>
          <w:marBottom w:val="0"/>
          <w:divBdr>
            <w:top w:val="none" w:sz="0" w:space="0" w:color="auto"/>
            <w:left w:val="none" w:sz="0" w:space="0" w:color="auto"/>
            <w:bottom w:val="none" w:sz="0" w:space="0" w:color="auto"/>
            <w:right w:val="none" w:sz="0" w:space="0" w:color="auto"/>
          </w:divBdr>
        </w:div>
        <w:div w:id="627321523">
          <w:marLeft w:val="0"/>
          <w:marRight w:val="0"/>
          <w:marTop w:val="0"/>
          <w:marBottom w:val="0"/>
          <w:divBdr>
            <w:top w:val="none" w:sz="0" w:space="0" w:color="auto"/>
            <w:left w:val="none" w:sz="0" w:space="0" w:color="auto"/>
            <w:bottom w:val="none" w:sz="0" w:space="0" w:color="auto"/>
            <w:right w:val="none" w:sz="0" w:space="0" w:color="auto"/>
          </w:divBdr>
        </w:div>
        <w:div w:id="880436948">
          <w:marLeft w:val="0"/>
          <w:marRight w:val="0"/>
          <w:marTop w:val="0"/>
          <w:marBottom w:val="0"/>
          <w:divBdr>
            <w:top w:val="none" w:sz="0" w:space="0" w:color="auto"/>
            <w:left w:val="none" w:sz="0" w:space="0" w:color="auto"/>
            <w:bottom w:val="none" w:sz="0" w:space="0" w:color="auto"/>
            <w:right w:val="none" w:sz="0" w:space="0" w:color="auto"/>
          </w:divBdr>
        </w:div>
        <w:div w:id="2072996470">
          <w:marLeft w:val="0"/>
          <w:marRight w:val="0"/>
          <w:marTop w:val="0"/>
          <w:marBottom w:val="0"/>
          <w:divBdr>
            <w:top w:val="none" w:sz="0" w:space="0" w:color="auto"/>
            <w:left w:val="none" w:sz="0" w:space="0" w:color="auto"/>
            <w:bottom w:val="none" w:sz="0" w:space="0" w:color="auto"/>
            <w:right w:val="none" w:sz="0" w:space="0" w:color="auto"/>
          </w:divBdr>
        </w:div>
        <w:div w:id="1357123257">
          <w:marLeft w:val="0"/>
          <w:marRight w:val="0"/>
          <w:marTop w:val="0"/>
          <w:marBottom w:val="0"/>
          <w:divBdr>
            <w:top w:val="none" w:sz="0" w:space="0" w:color="auto"/>
            <w:left w:val="none" w:sz="0" w:space="0" w:color="auto"/>
            <w:bottom w:val="none" w:sz="0" w:space="0" w:color="auto"/>
            <w:right w:val="none" w:sz="0" w:space="0" w:color="auto"/>
          </w:divBdr>
        </w:div>
        <w:div w:id="1694761934">
          <w:marLeft w:val="0"/>
          <w:marRight w:val="0"/>
          <w:marTop w:val="0"/>
          <w:marBottom w:val="0"/>
          <w:divBdr>
            <w:top w:val="none" w:sz="0" w:space="0" w:color="auto"/>
            <w:left w:val="none" w:sz="0" w:space="0" w:color="auto"/>
            <w:bottom w:val="none" w:sz="0" w:space="0" w:color="auto"/>
            <w:right w:val="none" w:sz="0" w:space="0" w:color="auto"/>
          </w:divBdr>
        </w:div>
        <w:div w:id="1970821100">
          <w:marLeft w:val="0"/>
          <w:marRight w:val="0"/>
          <w:marTop w:val="0"/>
          <w:marBottom w:val="0"/>
          <w:divBdr>
            <w:top w:val="none" w:sz="0" w:space="0" w:color="auto"/>
            <w:left w:val="none" w:sz="0" w:space="0" w:color="auto"/>
            <w:bottom w:val="none" w:sz="0" w:space="0" w:color="auto"/>
            <w:right w:val="none" w:sz="0" w:space="0" w:color="auto"/>
          </w:divBdr>
        </w:div>
        <w:div w:id="320427249">
          <w:marLeft w:val="0"/>
          <w:marRight w:val="0"/>
          <w:marTop w:val="0"/>
          <w:marBottom w:val="0"/>
          <w:divBdr>
            <w:top w:val="none" w:sz="0" w:space="0" w:color="auto"/>
            <w:left w:val="none" w:sz="0" w:space="0" w:color="auto"/>
            <w:bottom w:val="none" w:sz="0" w:space="0" w:color="auto"/>
            <w:right w:val="none" w:sz="0" w:space="0" w:color="auto"/>
          </w:divBdr>
        </w:div>
        <w:div w:id="1336417282">
          <w:marLeft w:val="0"/>
          <w:marRight w:val="0"/>
          <w:marTop w:val="0"/>
          <w:marBottom w:val="0"/>
          <w:divBdr>
            <w:top w:val="none" w:sz="0" w:space="0" w:color="auto"/>
            <w:left w:val="none" w:sz="0" w:space="0" w:color="auto"/>
            <w:bottom w:val="none" w:sz="0" w:space="0" w:color="auto"/>
            <w:right w:val="none" w:sz="0" w:space="0" w:color="auto"/>
          </w:divBdr>
        </w:div>
        <w:div w:id="2142262950">
          <w:marLeft w:val="0"/>
          <w:marRight w:val="0"/>
          <w:marTop w:val="0"/>
          <w:marBottom w:val="0"/>
          <w:divBdr>
            <w:top w:val="none" w:sz="0" w:space="0" w:color="auto"/>
            <w:left w:val="none" w:sz="0" w:space="0" w:color="auto"/>
            <w:bottom w:val="none" w:sz="0" w:space="0" w:color="auto"/>
            <w:right w:val="none" w:sz="0" w:space="0" w:color="auto"/>
          </w:divBdr>
        </w:div>
        <w:div w:id="1192373772">
          <w:marLeft w:val="0"/>
          <w:marRight w:val="0"/>
          <w:marTop w:val="0"/>
          <w:marBottom w:val="0"/>
          <w:divBdr>
            <w:top w:val="none" w:sz="0" w:space="0" w:color="auto"/>
            <w:left w:val="none" w:sz="0" w:space="0" w:color="auto"/>
            <w:bottom w:val="none" w:sz="0" w:space="0" w:color="auto"/>
            <w:right w:val="none" w:sz="0" w:space="0" w:color="auto"/>
          </w:divBdr>
        </w:div>
        <w:div w:id="286131128">
          <w:marLeft w:val="0"/>
          <w:marRight w:val="0"/>
          <w:marTop w:val="0"/>
          <w:marBottom w:val="0"/>
          <w:divBdr>
            <w:top w:val="none" w:sz="0" w:space="0" w:color="auto"/>
            <w:left w:val="none" w:sz="0" w:space="0" w:color="auto"/>
            <w:bottom w:val="none" w:sz="0" w:space="0" w:color="auto"/>
            <w:right w:val="none" w:sz="0" w:space="0" w:color="auto"/>
          </w:divBdr>
        </w:div>
        <w:div w:id="596065571">
          <w:marLeft w:val="0"/>
          <w:marRight w:val="0"/>
          <w:marTop w:val="0"/>
          <w:marBottom w:val="0"/>
          <w:divBdr>
            <w:top w:val="none" w:sz="0" w:space="0" w:color="auto"/>
            <w:left w:val="none" w:sz="0" w:space="0" w:color="auto"/>
            <w:bottom w:val="none" w:sz="0" w:space="0" w:color="auto"/>
            <w:right w:val="none" w:sz="0" w:space="0" w:color="auto"/>
          </w:divBdr>
        </w:div>
        <w:div w:id="305941039">
          <w:marLeft w:val="0"/>
          <w:marRight w:val="0"/>
          <w:marTop w:val="0"/>
          <w:marBottom w:val="0"/>
          <w:divBdr>
            <w:top w:val="none" w:sz="0" w:space="0" w:color="auto"/>
            <w:left w:val="none" w:sz="0" w:space="0" w:color="auto"/>
            <w:bottom w:val="none" w:sz="0" w:space="0" w:color="auto"/>
            <w:right w:val="none" w:sz="0" w:space="0" w:color="auto"/>
          </w:divBdr>
        </w:div>
        <w:div w:id="233898750">
          <w:marLeft w:val="0"/>
          <w:marRight w:val="0"/>
          <w:marTop w:val="0"/>
          <w:marBottom w:val="0"/>
          <w:divBdr>
            <w:top w:val="none" w:sz="0" w:space="0" w:color="auto"/>
            <w:left w:val="none" w:sz="0" w:space="0" w:color="auto"/>
            <w:bottom w:val="none" w:sz="0" w:space="0" w:color="auto"/>
            <w:right w:val="none" w:sz="0" w:space="0" w:color="auto"/>
          </w:divBdr>
        </w:div>
      </w:divsChild>
    </w:div>
    <w:div w:id="1616597177">
      <w:bodyDiv w:val="1"/>
      <w:marLeft w:val="0"/>
      <w:marRight w:val="0"/>
      <w:marTop w:val="0"/>
      <w:marBottom w:val="0"/>
      <w:divBdr>
        <w:top w:val="none" w:sz="0" w:space="0" w:color="auto"/>
        <w:left w:val="none" w:sz="0" w:space="0" w:color="auto"/>
        <w:bottom w:val="none" w:sz="0" w:space="0" w:color="auto"/>
        <w:right w:val="none" w:sz="0" w:space="0" w:color="auto"/>
      </w:divBdr>
    </w:div>
    <w:div w:id="1618488546">
      <w:bodyDiv w:val="1"/>
      <w:marLeft w:val="0"/>
      <w:marRight w:val="0"/>
      <w:marTop w:val="0"/>
      <w:marBottom w:val="0"/>
      <w:divBdr>
        <w:top w:val="none" w:sz="0" w:space="0" w:color="auto"/>
        <w:left w:val="none" w:sz="0" w:space="0" w:color="auto"/>
        <w:bottom w:val="none" w:sz="0" w:space="0" w:color="auto"/>
        <w:right w:val="none" w:sz="0" w:space="0" w:color="auto"/>
      </w:divBdr>
    </w:div>
    <w:div w:id="1630697494">
      <w:bodyDiv w:val="1"/>
      <w:marLeft w:val="0"/>
      <w:marRight w:val="0"/>
      <w:marTop w:val="0"/>
      <w:marBottom w:val="0"/>
      <w:divBdr>
        <w:top w:val="none" w:sz="0" w:space="0" w:color="auto"/>
        <w:left w:val="none" w:sz="0" w:space="0" w:color="auto"/>
        <w:bottom w:val="none" w:sz="0" w:space="0" w:color="auto"/>
        <w:right w:val="none" w:sz="0" w:space="0" w:color="auto"/>
      </w:divBdr>
    </w:div>
    <w:div w:id="1669819844">
      <w:bodyDiv w:val="1"/>
      <w:marLeft w:val="0"/>
      <w:marRight w:val="0"/>
      <w:marTop w:val="0"/>
      <w:marBottom w:val="0"/>
      <w:divBdr>
        <w:top w:val="none" w:sz="0" w:space="0" w:color="auto"/>
        <w:left w:val="none" w:sz="0" w:space="0" w:color="auto"/>
        <w:bottom w:val="none" w:sz="0" w:space="0" w:color="auto"/>
        <w:right w:val="none" w:sz="0" w:space="0" w:color="auto"/>
      </w:divBdr>
    </w:div>
    <w:div w:id="1824664955">
      <w:bodyDiv w:val="1"/>
      <w:marLeft w:val="0"/>
      <w:marRight w:val="0"/>
      <w:marTop w:val="0"/>
      <w:marBottom w:val="0"/>
      <w:divBdr>
        <w:top w:val="none" w:sz="0" w:space="0" w:color="auto"/>
        <w:left w:val="none" w:sz="0" w:space="0" w:color="auto"/>
        <w:bottom w:val="none" w:sz="0" w:space="0" w:color="auto"/>
        <w:right w:val="none" w:sz="0" w:space="0" w:color="auto"/>
      </w:divBdr>
    </w:div>
    <w:div w:id="1855337433">
      <w:bodyDiv w:val="1"/>
      <w:marLeft w:val="0"/>
      <w:marRight w:val="0"/>
      <w:marTop w:val="0"/>
      <w:marBottom w:val="0"/>
      <w:divBdr>
        <w:top w:val="none" w:sz="0" w:space="0" w:color="auto"/>
        <w:left w:val="none" w:sz="0" w:space="0" w:color="auto"/>
        <w:bottom w:val="none" w:sz="0" w:space="0" w:color="auto"/>
        <w:right w:val="none" w:sz="0" w:space="0" w:color="auto"/>
      </w:divBdr>
    </w:div>
    <w:div w:id="1974941026">
      <w:bodyDiv w:val="1"/>
      <w:marLeft w:val="0"/>
      <w:marRight w:val="0"/>
      <w:marTop w:val="0"/>
      <w:marBottom w:val="0"/>
      <w:divBdr>
        <w:top w:val="none" w:sz="0" w:space="0" w:color="auto"/>
        <w:left w:val="none" w:sz="0" w:space="0" w:color="auto"/>
        <w:bottom w:val="none" w:sz="0" w:space="0" w:color="auto"/>
        <w:right w:val="none" w:sz="0" w:space="0" w:color="auto"/>
      </w:divBdr>
    </w:div>
    <w:div w:id="20576593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turs.gravitis@ta.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ristina.mucina@ta.gov.lv" TargetMode="External"/><Relationship Id="rId4" Type="http://schemas.openxmlformats.org/officeDocument/2006/relationships/settings" Target="settings.xml"/><Relationship Id="rId9" Type="http://schemas.openxmlformats.org/officeDocument/2006/relationships/hyperlink" Target="http://darbam.ts.gov.lv/lv/actsinner/view/391"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380CF-3DF0-41E5-8BF0-5557F2EBB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10167</Words>
  <Characters>5796</Characters>
  <Application>Microsoft Office Word</Application>
  <DocSecurity>0</DocSecurity>
  <Lines>48</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15932</CharactersWithSpaces>
  <SharedDoc>false</SharedDoc>
  <HLinks>
    <vt:vector size="42" baseType="variant">
      <vt:variant>
        <vt:i4>1638459</vt:i4>
      </vt:variant>
      <vt:variant>
        <vt:i4>27</vt:i4>
      </vt:variant>
      <vt:variant>
        <vt:i4>0</vt:i4>
      </vt:variant>
      <vt:variant>
        <vt:i4>5</vt:i4>
      </vt:variant>
      <vt:variant>
        <vt:lpwstr>mailto:Inga.Zandberga@ta.gov.lv</vt:lpwstr>
      </vt:variant>
      <vt:variant>
        <vt:lpwstr/>
      </vt:variant>
      <vt:variant>
        <vt:i4>7602254</vt:i4>
      </vt:variant>
      <vt:variant>
        <vt:i4>24</vt:i4>
      </vt:variant>
      <vt:variant>
        <vt:i4>0</vt:i4>
      </vt:variant>
      <vt:variant>
        <vt:i4>5</vt:i4>
      </vt:variant>
      <vt:variant>
        <vt:lpwstr>mailto:Marina.Nesterova@ta.gov.lv</vt:lpwstr>
      </vt:variant>
      <vt:variant>
        <vt:lpwstr/>
      </vt:variant>
      <vt:variant>
        <vt:i4>6225928</vt:i4>
      </vt:variant>
      <vt:variant>
        <vt:i4>21</vt:i4>
      </vt:variant>
      <vt:variant>
        <vt:i4>0</vt:i4>
      </vt:variant>
      <vt:variant>
        <vt:i4>5</vt:i4>
      </vt:variant>
      <vt:variant>
        <vt:lpwstr>mailto:FN_vadiba@ta.gov.lv</vt:lpwstr>
      </vt:variant>
      <vt:variant>
        <vt:lpwstr/>
      </vt:variant>
      <vt:variant>
        <vt:i4>6225928</vt:i4>
      </vt:variant>
      <vt:variant>
        <vt:i4>15</vt:i4>
      </vt:variant>
      <vt:variant>
        <vt:i4>0</vt:i4>
      </vt:variant>
      <vt:variant>
        <vt:i4>5</vt:i4>
      </vt:variant>
      <vt:variant>
        <vt:lpwstr>mailto:FN_vadiba@ta.gov.lv</vt:lpwstr>
      </vt:variant>
      <vt:variant>
        <vt:lpwstr/>
      </vt:variant>
      <vt:variant>
        <vt:i4>6225928</vt:i4>
      </vt:variant>
      <vt:variant>
        <vt:i4>6</vt:i4>
      </vt:variant>
      <vt:variant>
        <vt:i4>0</vt:i4>
      </vt:variant>
      <vt:variant>
        <vt:i4>5</vt:i4>
      </vt:variant>
      <vt:variant>
        <vt:lpwstr>mailto:FN_vadiba@ta.gov.lv</vt:lpwstr>
      </vt:variant>
      <vt:variant>
        <vt:lpwstr/>
      </vt:variant>
      <vt:variant>
        <vt:i4>6225928</vt:i4>
      </vt:variant>
      <vt:variant>
        <vt:i4>3</vt:i4>
      </vt:variant>
      <vt:variant>
        <vt:i4>0</vt:i4>
      </vt:variant>
      <vt:variant>
        <vt:i4>5</vt:i4>
      </vt:variant>
      <vt:variant>
        <vt:lpwstr>mailto:FN_vadiba@ta.gov.lv</vt:lpwstr>
      </vt:variant>
      <vt:variant>
        <vt:lpwstr/>
      </vt:variant>
      <vt:variant>
        <vt:i4>6225928</vt:i4>
      </vt:variant>
      <vt:variant>
        <vt:i4>0</vt:i4>
      </vt:variant>
      <vt:variant>
        <vt:i4>0</vt:i4>
      </vt:variant>
      <vt:variant>
        <vt:i4>5</vt:i4>
      </vt:variant>
      <vt:variant>
        <vt:lpwstr>mailto:FN_vadiba@ta.gov.lv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arturs.gravitis@ta.gov.lv</dc:creator>
  <cp:keywords/>
  <cp:lastModifiedBy>Maija Marija Orupa</cp:lastModifiedBy>
  <cp:revision>2</cp:revision>
  <cp:lastPrinted>2015-01-08T13:48:00Z</cp:lastPrinted>
  <dcterms:created xsi:type="dcterms:W3CDTF">2026-03-16T11:32:00Z</dcterms:created>
  <dcterms:modified xsi:type="dcterms:W3CDTF">2026-03-16T11:32:00Z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