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4E" w:rsidRPr="00DE3D26" w:rsidRDefault="009F2E25" w:rsidP="009F2E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D26">
        <w:rPr>
          <w:rFonts w:ascii="Times New Roman" w:hAnsi="Times New Roman" w:cs="Times New Roman"/>
          <w:b/>
          <w:bCs/>
          <w:sz w:val="24"/>
          <w:szCs w:val="24"/>
        </w:rPr>
        <w:t>Mācību materiāli</w:t>
      </w:r>
    </w:p>
    <w:p w:rsidR="00DE3D26" w:rsidRDefault="009F2E25" w:rsidP="009F2E25">
      <w:pPr>
        <w:widowControl w:val="0"/>
        <w:spacing w:after="0"/>
        <w:jc w:val="center"/>
        <w:rPr>
          <w:rFonts w:ascii="Times New Roman" w:eastAsia="Courier New" w:hAnsi="Times New Roman" w:cs="Times New Roman"/>
          <w:sz w:val="24"/>
          <w:szCs w:val="24"/>
          <w:lang w:eastAsia="lv-LV"/>
        </w:rPr>
      </w:pPr>
      <w:r w:rsidRPr="00DE3D26">
        <w:rPr>
          <w:rFonts w:ascii="Times New Roman" w:eastAsia="Courier New" w:hAnsi="Times New Roman" w:cs="Times New Roman"/>
          <w:sz w:val="24"/>
          <w:szCs w:val="24"/>
          <w:lang w:eastAsia="lv-LV"/>
        </w:rPr>
        <w:t>līguma par mācību nodrošināšanu “Mācību pakalpojumi par saskarsmes un komunikācijas prasmēm”</w:t>
      </w:r>
    </w:p>
    <w:p w:rsidR="009F2E25" w:rsidRPr="00DE3D26" w:rsidRDefault="009F2E25" w:rsidP="009F2E25">
      <w:pPr>
        <w:widowControl w:val="0"/>
        <w:spacing w:after="0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lv-LV"/>
        </w:rPr>
      </w:pPr>
      <w:r w:rsidRPr="00DE3D26">
        <w:rPr>
          <w:rFonts w:ascii="Times New Roman" w:eastAsia="Courier New" w:hAnsi="Times New Roman" w:cs="Times New Roman"/>
          <w:sz w:val="24"/>
          <w:szCs w:val="24"/>
          <w:lang w:eastAsia="lv-LV"/>
        </w:rPr>
        <w:t xml:space="preserve"> (</w:t>
      </w:r>
      <w:r w:rsidRPr="00DE3D26">
        <w:rPr>
          <w:rFonts w:ascii="Times New Roman" w:eastAsia="Courier New" w:hAnsi="Times New Roman" w:cs="Times New Roman"/>
          <w:bCs/>
          <w:sz w:val="24"/>
          <w:szCs w:val="24"/>
          <w:lang w:eastAsia="lv-LV"/>
        </w:rPr>
        <w:t>pasūtītāja līguma Nr. 4.2-13/263-17) ietvaros</w:t>
      </w:r>
    </w:p>
    <w:p w:rsidR="009F2E25" w:rsidRDefault="009F2E25" w:rsidP="009F2E25">
      <w:pPr>
        <w:widowControl w:val="0"/>
        <w:spacing w:after="0"/>
        <w:jc w:val="center"/>
        <w:rPr>
          <w:rFonts w:ascii="Times New Roman" w:eastAsia="Courier New" w:hAnsi="Times New Roman" w:cs="Times New Roman"/>
          <w:bCs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4820"/>
        <w:gridCol w:w="4030"/>
      </w:tblGrid>
      <w:tr w:rsidR="00DE3D26" w:rsidRPr="00DE3D26" w:rsidTr="00DE3D26">
        <w:tc>
          <w:tcPr>
            <w:tcW w:w="4106" w:type="dxa"/>
          </w:tcPr>
          <w:p w:rsidR="00DE3D26" w:rsidRDefault="00DE3D26" w:rsidP="00315153">
            <w:pPr>
              <w:widowControl w:val="0"/>
              <w:tabs>
                <w:tab w:val="left" w:pos="510"/>
              </w:tabs>
              <w:jc w:val="both"/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>Mācību tēmas</w:t>
            </w:r>
          </w:p>
          <w:p w:rsidR="00DE3D26" w:rsidRPr="00DE3D26" w:rsidRDefault="00DE3D26" w:rsidP="00315153">
            <w:pPr>
              <w:widowControl w:val="0"/>
              <w:tabs>
                <w:tab w:val="left" w:pos="510"/>
              </w:tabs>
              <w:jc w:val="both"/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>Darba kārtība</w:t>
            </w:r>
          </w:p>
        </w:tc>
        <w:tc>
          <w:tcPr>
            <w:tcW w:w="482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>Prezentācija</w:t>
            </w:r>
            <w:r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>/as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 xml:space="preserve">Citi </w:t>
            </w:r>
            <w:r w:rsidR="00FC45EA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 xml:space="preserve">izdales </w:t>
            </w:r>
            <w:r w:rsidRPr="00DE3D26">
              <w:rPr>
                <w:rFonts w:ascii="Times New Roman" w:eastAsia="Courier New" w:hAnsi="Times New Roman" w:cs="Times New Roman"/>
                <w:b/>
                <w:bCs/>
                <w:lang w:eastAsia="lv-LV"/>
              </w:rPr>
              <w:t>materiāli</w:t>
            </w:r>
          </w:p>
        </w:tc>
      </w:tr>
      <w:tr w:rsidR="00315153" w:rsidRPr="00DE3D26" w:rsidTr="00315153">
        <w:tc>
          <w:tcPr>
            <w:tcW w:w="13948" w:type="dxa"/>
            <w:gridSpan w:val="4"/>
            <w:shd w:val="clear" w:color="auto" w:fill="E7E6E6" w:themeFill="background2"/>
          </w:tcPr>
          <w:p w:rsidR="00315153" w:rsidRPr="00DE3D26" w:rsidRDefault="00315153" w:rsidP="00DE3D26">
            <w:pPr>
              <w:widowControl w:val="0"/>
              <w:tabs>
                <w:tab w:val="left" w:pos="1350"/>
              </w:tabs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1. Komunikācijas vadība un stratēģijas izstrāde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510"/>
              </w:tabs>
              <w:jc w:val="both"/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  <w:t>1.1 Mācības par komunikāciju tiesu sektorā</w:t>
            </w:r>
          </w:p>
        </w:tc>
        <w:tc>
          <w:tcPr>
            <w:tcW w:w="9842" w:type="dxa"/>
            <w:gridSpan w:val="3"/>
          </w:tcPr>
          <w:p w:rsidR="00DE3D26" w:rsidRPr="00DE3D26" w:rsidRDefault="00DE3D26" w:rsidP="00DE3D26">
            <w:pPr>
              <w:widowControl w:val="0"/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  <w:t xml:space="preserve">Mācības uzsāksies </w:t>
            </w:r>
            <w:proofErr w:type="gramStart"/>
            <w:r w:rsidRPr="00DE3D26"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  <w:t>2020.gadā</w:t>
            </w:r>
            <w:proofErr w:type="gramEnd"/>
            <w:r w:rsidRPr="00DE3D26">
              <w:rPr>
                <w:rFonts w:ascii="Times New Roman" w:eastAsia="Courier New" w:hAnsi="Times New Roman" w:cs="Times New Roman"/>
                <w:i/>
                <w:iCs/>
                <w:lang w:eastAsia="lv-LV"/>
              </w:rPr>
              <w:t>.</w:t>
            </w:r>
          </w:p>
        </w:tc>
      </w:tr>
      <w:tr w:rsidR="00315153" w:rsidRPr="00DE3D26" w:rsidTr="00315153">
        <w:tc>
          <w:tcPr>
            <w:tcW w:w="13948" w:type="dxa"/>
            <w:gridSpan w:val="4"/>
            <w:shd w:val="clear" w:color="auto" w:fill="E7E6E6" w:themeFill="background2"/>
          </w:tcPr>
          <w:p w:rsidR="00315153" w:rsidRPr="00DE3D26" w:rsidRDefault="00315153" w:rsidP="00DE3D26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2. Digitālā komunikācija un mediju attiecības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390"/>
              </w:tabs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2.1 Mediju attiecības (pamata mācības)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Mediju attiecību pamati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315"/>
              </w:tabs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2.2 Mediju attiecības (padziļinātas mācības)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Mediju attiecību pamati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465"/>
              </w:tabs>
              <w:jc w:val="both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2.3 Mediju attiecības (padziļinātas mācības komunikatoriem)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Mediju attiecību pamati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2.4 Sociālo mediju lietošana (komunikatoriem)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Sociālo mediju komunikācija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315153" w:rsidRPr="00DE3D26" w:rsidTr="00315153">
        <w:tc>
          <w:tcPr>
            <w:tcW w:w="13948" w:type="dxa"/>
            <w:gridSpan w:val="4"/>
            <w:shd w:val="clear" w:color="auto" w:fill="E7E6E6" w:themeFill="background2"/>
          </w:tcPr>
          <w:p w:rsidR="00315153" w:rsidRPr="00DE3D26" w:rsidRDefault="00315153" w:rsidP="00DE3D26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3. Krīžu komunikācija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315"/>
              </w:tabs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3.1 Krīžu komunikācijas pamati (komunikatoriem)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Krīžu komunikācija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tabs>
                <w:tab w:val="left" w:pos="345"/>
              </w:tabs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3.2 Krīžu komunikācijas pamati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Krīžu komunikācija</w:t>
            </w:r>
          </w:p>
        </w:tc>
        <w:tc>
          <w:tcPr>
            <w:tcW w:w="4030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</w:tc>
      </w:tr>
      <w:tr w:rsidR="00315153" w:rsidRPr="00DE3D26" w:rsidTr="00315153">
        <w:tc>
          <w:tcPr>
            <w:tcW w:w="13948" w:type="dxa"/>
            <w:gridSpan w:val="4"/>
            <w:shd w:val="clear" w:color="auto" w:fill="E7E6E6" w:themeFill="background2"/>
          </w:tcPr>
          <w:p w:rsidR="00315153" w:rsidRPr="00DE3D26" w:rsidRDefault="00315153" w:rsidP="00DE3D26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4. Mediju treniņi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4.1 Mediju treniņš (komunikatoriem)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Kā sagatavoties mediju intervijām</w:t>
            </w:r>
          </w:p>
        </w:tc>
        <w:tc>
          <w:tcPr>
            <w:tcW w:w="403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315153">
            <w:pPr>
              <w:widowControl w:val="0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4.2 Mediju treniņš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Kā sagatavoties mediju intervijām</w:t>
            </w:r>
          </w:p>
        </w:tc>
        <w:tc>
          <w:tcPr>
            <w:tcW w:w="403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</w:tr>
      <w:tr w:rsidR="00315153" w:rsidRPr="00DE3D26" w:rsidTr="00315153">
        <w:tc>
          <w:tcPr>
            <w:tcW w:w="13948" w:type="dxa"/>
            <w:gridSpan w:val="4"/>
            <w:shd w:val="clear" w:color="auto" w:fill="E7E6E6" w:themeFill="background2"/>
          </w:tcPr>
          <w:p w:rsidR="00315153" w:rsidRPr="00DE3D26" w:rsidRDefault="00315153" w:rsidP="00DE3D26">
            <w:pPr>
              <w:widowControl w:val="0"/>
              <w:tabs>
                <w:tab w:val="left" w:pos="4290"/>
              </w:tabs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5. Argumentācijas un rakstības (t.sk. informācijas vizualizācijas) prasmes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DE3D26">
            <w:pPr>
              <w:widowControl w:val="0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5.1 Argumentācijas un informācijas pasniegšanas prasmes (komunikatoriem)</w:t>
            </w:r>
          </w:p>
        </w:tc>
        <w:tc>
          <w:tcPr>
            <w:tcW w:w="992" w:type="dxa"/>
          </w:tcPr>
          <w:p w:rsid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  <w:p w:rsidR="00DE3D26" w:rsidRPr="00DE3D26" w:rsidRDefault="00DE3D26" w:rsidP="00DE3D26">
            <w:pPr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3035F3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Publiskā valoda un vēstījums</w:t>
            </w:r>
          </w:p>
        </w:tc>
        <w:tc>
          <w:tcPr>
            <w:tcW w:w="4030" w:type="dxa"/>
          </w:tcPr>
          <w:p w:rsidR="00DE3D26" w:rsidRPr="00DE3D26" w:rsidRDefault="00FC45EA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DE3D26">
            <w:pPr>
              <w:widowControl w:val="0"/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5.2 Argumentācijas un informācijas pasniegšanas prasmes</w:t>
            </w:r>
          </w:p>
        </w:tc>
        <w:tc>
          <w:tcPr>
            <w:tcW w:w="992" w:type="dxa"/>
          </w:tcPr>
          <w:p w:rsidR="00DE3D26" w:rsidRP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F46428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Argumentācijas prasmes</w:t>
            </w:r>
          </w:p>
        </w:tc>
        <w:tc>
          <w:tcPr>
            <w:tcW w:w="4030" w:type="dxa"/>
          </w:tcPr>
          <w:p w:rsidR="00DE3D26" w:rsidRPr="00DE3D26" w:rsidRDefault="00AF4A87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  <w:bookmarkStart w:id="0" w:name="_GoBack"/>
            <w:bookmarkEnd w:id="0"/>
          </w:p>
        </w:tc>
      </w:tr>
      <w:tr w:rsidR="00DE3D26" w:rsidRPr="00DE3D26" w:rsidTr="00DE3D26">
        <w:tc>
          <w:tcPr>
            <w:tcW w:w="4106" w:type="dxa"/>
          </w:tcPr>
          <w:p w:rsidR="00DE3D26" w:rsidRPr="00DE3D26" w:rsidRDefault="00DE3D26" w:rsidP="00DE3D26">
            <w:pPr>
              <w:widowControl w:val="0"/>
              <w:tabs>
                <w:tab w:val="left" w:pos="315"/>
              </w:tabs>
              <w:rPr>
                <w:rFonts w:ascii="Times New Roman" w:eastAsia="Courier New" w:hAnsi="Times New Roman" w:cs="Times New Roman"/>
                <w:lang w:eastAsia="lv-LV"/>
              </w:rPr>
            </w:pPr>
            <w:r w:rsidRPr="00DE3D26">
              <w:rPr>
                <w:rFonts w:ascii="Times New Roman" w:eastAsia="Courier New" w:hAnsi="Times New Roman" w:cs="Times New Roman"/>
                <w:lang w:eastAsia="lv-LV"/>
              </w:rPr>
              <w:t>5.3 Rakstības un informācijas vizualizācijas prasmes (komunikatoriem).</w:t>
            </w:r>
          </w:p>
        </w:tc>
        <w:tc>
          <w:tcPr>
            <w:tcW w:w="992" w:type="dxa"/>
          </w:tcPr>
          <w:p w:rsidR="00DE3D26" w:rsidRDefault="00DE3D26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</w:p>
          <w:p w:rsidR="00DE3D26" w:rsidRPr="00DE3D26" w:rsidRDefault="00DE3D26" w:rsidP="00DE3D26">
            <w:pPr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  <w:tc>
          <w:tcPr>
            <w:tcW w:w="4820" w:type="dxa"/>
          </w:tcPr>
          <w:p w:rsidR="00DE3D26" w:rsidRPr="00DE3D26" w:rsidRDefault="00AF4A87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Prezentācija – Rakstības un informācijas vizualizācijas prasmes</w:t>
            </w:r>
          </w:p>
        </w:tc>
        <w:tc>
          <w:tcPr>
            <w:tcW w:w="4030" w:type="dxa"/>
          </w:tcPr>
          <w:p w:rsidR="00DE3D26" w:rsidRPr="00DE3D26" w:rsidRDefault="00AF4A87" w:rsidP="009F2E25">
            <w:pPr>
              <w:widowControl w:val="0"/>
              <w:jc w:val="center"/>
              <w:rPr>
                <w:rFonts w:ascii="Times New Roman" w:eastAsia="Courier New" w:hAnsi="Times New Roman" w:cs="Times New Roman"/>
                <w:lang w:eastAsia="lv-LV"/>
              </w:rPr>
            </w:pPr>
            <w:r>
              <w:rPr>
                <w:rFonts w:ascii="Times New Roman" w:eastAsia="Courier New" w:hAnsi="Times New Roman" w:cs="Times New Roman"/>
                <w:lang w:eastAsia="lv-LV"/>
              </w:rPr>
              <w:t>×</w:t>
            </w:r>
          </w:p>
        </w:tc>
      </w:tr>
    </w:tbl>
    <w:p w:rsidR="009F2E25" w:rsidRPr="009F2E25" w:rsidRDefault="009F2E25" w:rsidP="009F2E25"/>
    <w:sectPr w:rsidR="009F2E25" w:rsidRPr="009F2E25" w:rsidSect="009F2E2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25"/>
    <w:rsid w:val="001C254E"/>
    <w:rsid w:val="003035F3"/>
    <w:rsid w:val="00315153"/>
    <w:rsid w:val="009F2E25"/>
    <w:rsid w:val="00AF4A87"/>
    <w:rsid w:val="00DE3D26"/>
    <w:rsid w:val="00EB1197"/>
    <w:rsid w:val="00F46428"/>
    <w:rsid w:val="00F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Šķipare</dc:creator>
  <cp:keywords/>
  <dc:description/>
  <cp:lastModifiedBy>Inita Pelse</cp:lastModifiedBy>
  <cp:revision>15</cp:revision>
  <dcterms:created xsi:type="dcterms:W3CDTF">2019-12-18T08:30:00Z</dcterms:created>
  <dcterms:modified xsi:type="dcterms:W3CDTF">2019-12-18T11:24:00Z</dcterms:modified>
</cp:coreProperties>
</file>